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B15351">
              <w:rPr>
                <w:b/>
                <w:sz w:val="28"/>
                <w:szCs w:val="28"/>
              </w:rPr>
              <w:t xml:space="preserve"> QUARTERLY REPORT, JUNE</w:t>
            </w:r>
            <w:r w:rsidR="007E4649">
              <w:rPr>
                <w:b/>
                <w:sz w:val="28"/>
                <w:szCs w:val="28"/>
              </w:rPr>
              <w:t xml:space="preserve"> 2017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FA0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520CE5" w:rsidRPr="00256754" w:rsidRDefault="00520CE5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1D0FA0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520CE5" w:rsidRPr="00642379" w:rsidRDefault="00520CE5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90"/>
        <w:gridCol w:w="810"/>
        <w:gridCol w:w="720"/>
        <w:gridCol w:w="810"/>
        <w:gridCol w:w="720"/>
        <w:gridCol w:w="720"/>
        <w:gridCol w:w="720"/>
        <w:gridCol w:w="1080"/>
        <w:gridCol w:w="1350"/>
        <w:gridCol w:w="1170"/>
      </w:tblGrid>
      <w:tr w:rsidR="001B4080" w:rsidRPr="00B713BF" w:rsidTr="0071448E">
        <w:tc>
          <w:tcPr>
            <w:tcW w:w="369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81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720" w:type="dxa"/>
          </w:tcPr>
          <w:p w:rsidR="009C4106" w:rsidRPr="00B713BF" w:rsidRDefault="00B15351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Jun 2016</w:t>
            </w:r>
          </w:p>
        </w:tc>
        <w:tc>
          <w:tcPr>
            <w:tcW w:w="810" w:type="dxa"/>
          </w:tcPr>
          <w:p w:rsidR="009C4106" w:rsidRPr="00B713BF" w:rsidRDefault="00B15351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Mar 2017</w:t>
            </w:r>
          </w:p>
        </w:tc>
        <w:tc>
          <w:tcPr>
            <w:tcW w:w="720" w:type="dxa"/>
          </w:tcPr>
          <w:p w:rsidR="009C4106" w:rsidRPr="00B713BF" w:rsidRDefault="00B15351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Apr 2017</w:t>
            </w:r>
          </w:p>
        </w:tc>
        <w:tc>
          <w:tcPr>
            <w:tcW w:w="720" w:type="dxa"/>
          </w:tcPr>
          <w:p w:rsidR="009C4106" w:rsidRPr="00B713BF" w:rsidRDefault="00B15351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May 2017</w:t>
            </w:r>
          </w:p>
        </w:tc>
        <w:tc>
          <w:tcPr>
            <w:tcW w:w="720" w:type="dxa"/>
          </w:tcPr>
          <w:p w:rsidR="009C4106" w:rsidRPr="00B713BF" w:rsidRDefault="00B15351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Jun 2017</w:t>
            </w:r>
          </w:p>
        </w:tc>
        <w:tc>
          <w:tcPr>
            <w:tcW w:w="108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186.58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3.89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301.41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300.92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-0.16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290.60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299.16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299.16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299.16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299.34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0.06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3.01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0.06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238.06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238.57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238.58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0.22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180.23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198.24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198.24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10.00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180.59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200.00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10.75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152.02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180.00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18.41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151.19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148.78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148.78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148.78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148.78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-1.59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176.96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1.06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113.70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121.01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121.68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122.65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123.46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0.66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8.59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2.03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109.25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109.25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109.25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109.30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0.04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9.07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0.04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185.10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186.14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0.56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107.92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113.64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5.30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169.20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175.25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175.25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3.58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144.37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151.88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5.20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123.36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128.90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4.50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174.71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189.35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189.35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189.35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189.35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8.37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176.38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185.18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185.18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185.18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4.99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4613D9" w:rsidRPr="00C75B45" w:rsidRDefault="004613D9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5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4613D9" w:rsidRPr="00C75B45" w:rsidRDefault="004613D9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184.50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190.33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191.03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191.70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192.30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0.32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4.23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1.03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186.58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720" w:type="dxa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193.84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3.89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RPr="00B713BF" w:rsidTr="0071448E">
        <w:tc>
          <w:tcPr>
            <w:tcW w:w="3690" w:type="dxa"/>
            <w:vAlign w:val="bottom"/>
          </w:tcPr>
          <w:p w:rsidR="004613D9" w:rsidRPr="00B713BF" w:rsidRDefault="004613D9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720" w:type="dxa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190.74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198.16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3.89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4613D9" w:rsidTr="00714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90" w:type="dxa"/>
          </w:tcPr>
          <w:p w:rsidR="004613D9" w:rsidRPr="00E6619F" w:rsidRDefault="004613D9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720" w:type="dxa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148.79</w:t>
            </w:r>
          </w:p>
        </w:tc>
        <w:tc>
          <w:tcPr>
            <w:tcW w:w="81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154.53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154.53</w:t>
            </w:r>
          </w:p>
        </w:tc>
        <w:tc>
          <w:tcPr>
            <w:tcW w:w="720" w:type="dxa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154.54</w:t>
            </w:r>
          </w:p>
        </w:tc>
        <w:tc>
          <w:tcPr>
            <w:tcW w:w="72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154.55</w:t>
            </w:r>
          </w:p>
        </w:tc>
        <w:tc>
          <w:tcPr>
            <w:tcW w:w="108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0.01</w:t>
            </w:r>
          </w:p>
        </w:tc>
        <w:tc>
          <w:tcPr>
            <w:tcW w:w="135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3.87</w:t>
            </w:r>
          </w:p>
        </w:tc>
        <w:tc>
          <w:tcPr>
            <w:tcW w:w="1170" w:type="dxa"/>
            <w:vAlign w:val="bottom"/>
          </w:tcPr>
          <w:p w:rsidR="004613D9" w:rsidRDefault="004613D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0.01</w:t>
            </w:r>
          </w:p>
        </w:tc>
      </w:tr>
    </w:tbl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4B314E" w:rsidRPr="00555730">
        <w:rPr>
          <w:rFonts w:cs="Arial"/>
          <w:b/>
          <w:bCs/>
          <w:color w:val="000000"/>
          <w:sz w:val="20"/>
        </w:rPr>
        <w:t>9</w:t>
      </w:r>
      <w:r w:rsidR="00C34FC0" w:rsidRPr="00555730">
        <w:rPr>
          <w:rFonts w:cs="Arial"/>
          <w:b/>
          <w:bCs/>
          <w:color w:val="000000"/>
          <w:sz w:val="20"/>
        </w:rPr>
        <w:t>3.8</w:t>
      </w:r>
      <w:r w:rsidR="004613D9" w:rsidRPr="00555730">
        <w:rPr>
          <w:rFonts w:cs="Arial"/>
          <w:b/>
          <w:bCs/>
          <w:color w:val="000000"/>
          <w:sz w:val="20"/>
        </w:rPr>
        <w:t>4</w:t>
      </w:r>
      <w:r w:rsidRPr="00555730">
        <w:rPr>
          <w:rFonts w:cs="Arial"/>
          <w:sz w:val="20"/>
        </w:rPr>
        <w:t xml:space="preserve"> in </w:t>
      </w:r>
      <w:r w:rsidR="004613D9" w:rsidRPr="00555730">
        <w:rPr>
          <w:rFonts w:cs="Arial"/>
          <w:sz w:val="20"/>
        </w:rPr>
        <w:t>June</w:t>
      </w:r>
      <w:r w:rsidR="00C34FC0" w:rsidRPr="00555730">
        <w:rPr>
          <w:rFonts w:cs="Arial"/>
          <w:sz w:val="20"/>
        </w:rPr>
        <w:t xml:space="preserve"> 2017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4B314E" w:rsidRPr="00555730">
        <w:rPr>
          <w:rFonts w:cs="Arial"/>
          <w:b/>
          <w:sz w:val="20"/>
        </w:rPr>
        <w:t>8</w:t>
      </w:r>
      <w:r w:rsidR="004613D9" w:rsidRPr="00555730">
        <w:rPr>
          <w:rFonts w:cs="Arial"/>
          <w:b/>
          <w:sz w:val="20"/>
        </w:rPr>
        <w:t>6.58</w:t>
      </w:r>
      <w:r w:rsidRPr="00555730">
        <w:rPr>
          <w:rFonts w:cs="Arial"/>
          <w:sz w:val="20"/>
        </w:rPr>
        <w:t xml:space="preserve"> shown in </w:t>
      </w:r>
      <w:r w:rsidR="004613D9" w:rsidRPr="00555730">
        <w:rPr>
          <w:rFonts w:cs="Arial"/>
          <w:sz w:val="20"/>
        </w:rPr>
        <w:t>June</w:t>
      </w:r>
      <w:r w:rsidR="00C34FC0" w:rsidRPr="00555730">
        <w:rPr>
          <w:rFonts w:cs="Arial"/>
          <w:sz w:val="20"/>
        </w:rPr>
        <w:t xml:space="preserve"> 2016</w:t>
      </w:r>
      <w:r w:rsidRPr="00555730">
        <w:rPr>
          <w:rFonts w:cs="Arial"/>
          <w:sz w:val="20"/>
        </w:rPr>
        <w:t xml:space="preserve"> resulting inflationary rate of </w:t>
      </w:r>
      <w:r w:rsidR="004613D9" w:rsidRPr="00555730">
        <w:rPr>
          <w:rFonts w:cs="Arial"/>
          <w:b/>
          <w:bCs/>
          <w:color w:val="000000"/>
          <w:sz w:val="20"/>
        </w:rPr>
        <w:lastRenderedPageBreak/>
        <w:t>3.89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4613D9" w:rsidRPr="00555730">
        <w:rPr>
          <w:rFonts w:cs="Arial"/>
          <w:b/>
          <w:bCs/>
          <w:sz w:val="20"/>
        </w:rPr>
        <w:t>3.89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4613D9" w:rsidRPr="00555730">
        <w:rPr>
          <w:rFonts w:cs="Arial"/>
          <w:b/>
          <w:bCs/>
          <w:color w:val="000000"/>
          <w:sz w:val="20"/>
        </w:rPr>
        <w:t>3.87</w:t>
      </w:r>
      <w:r w:rsidRPr="00555730">
        <w:rPr>
          <w:rFonts w:cs="Arial"/>
          <w:sz w:val="20"/>
        </w:rPr>
        <w:t xml:space="preserve">%. </w:t>
      </w:r>
    </w:p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However during this year price increases were </w:t>
      </w:r>
      <w:r w:rsidR="00356F5E" w:rsidRPr="00555730">
        <w:rPr>
          <w:rFonts w:cs="Arial"/>
          <w:sz w:val="20"/>
        </w:rPr>
        <w:t xml:space="preserve">mainly </w:t>
      </w:r>
      <w:r w:rsidRPr="00555730">
        <w:rPr>
          <w:rFonts w:cs="Arial"/>
          <w:sz w:val="20"/>
        </w:rPr>
        <w:t xml:space="preserve">registered in the products of </w:t>
      </w:r>
      <w:r w:rsidR="0071448E" w:rsidRPr="00555730">
        <w:rPr>
          <w:rFonts w:cs="Arial"/>
          <w:sz w:val="20"/>
        </w:rPr>
        <w:t xml:space="preserve">grain mill products (18.41%); </w:t>
      </w:r>
      <w:r w:rsidR="00375F34" w:rsidRPr="00555730">
        <w:rPr>
          <w:rFonts w:cs="Arial"/>
          <w:sz w:val="20"/>
        </w:rPr>
        <w:t>ma</w:t>
      </w:r>
      <w:r w:rsidR="0071448E" w:rsidRPr="00555730">
        <w:rPr>
          <w:rFonts w:cs="Arial"/>
          <w:sz w:val="20"/>
        </w:rPr>
        <w:t>nufactured dairy products (10.75</w:t>
      </w:r>
      <w:r w:rsidR="00375F34" w:rsidRPr="00555730">
        <w:rPr>
          <w:rFonts w:cs="Arial"/>
          <w:sz w:val="20"/>
        </w:rPr>
        <w:t xml:space="preserve">%); </w:t>
      </w:r>
      <w:r w:rsidR="0071448E" w:rsidRPr="00555730">
        <w:rPr>
          <w:rFonts w:cs="Arial"/>
          <w:sz w:val="20"/>
        </w:rPr>
        <w:t xml:space="preserve">processing and preserving of vegetable and animal oil and fats (10%); </w:t>
      </w:r>
      <w:r w:rsidR="00EA3BDB" w:rsidRPr="00555730">
        <w:rPr>
          <w:rFonts w:cs="Arial"/>
          <w:sz w:val="20"/>
        </w:rPr>
        <w:t>manufacture</w:t>
      </w:r>
      <w:r w:rsidR="0071448E" w:rsidRPr="00555730">
        <w:rPr>
          <w:rFonts w:cs="Arial"/>
          <w:sz w:val="20"/>
        </w:rPr>
        <w:t xml:space="preserve"> of builders carpentry and joinery (9.07%); </w:t>
      </w:r>
      <w:r w:rsidR="001709B8" w:rsidRPr="00555730">
        <w:rPr>
          <w:rFonts w:cs="Arial"/>
          <w:sz w:val="20"/>
        </w:rPr>
        <w:t>manufacture foot wears (8.59</w:t>
      </w:r>
      <w:r w:rsidR="00375F34" w:rsidRPr="00555730">
        <w:rPr>
          <w:rFonts w:cs="Arial"/>
          <w:sz w:val="20"/>
        </w:rPr>
        <w:t xml:space="preserve">%); </w:t>
      </w:r>
      <w:r w:rsidR="001709B8" w:rsidRPr="00555730">
        <w:rPr>
          <w:rFonts w:cs="Arial"/>
          <w:sz w:val="20"/>
        </w:rPr>
        <w:t xml:space="preserve">manufacture of other fabricated mental (8.37%); paints, vanishes coating, ink  and mastics (5.30%); </w:t>
      </w:r>
      <w:r w:rsidR="006C327F" w:rsidRPr="00555730">
        <w:rPr>
          <w:rFonts w:cs="Arial"/>
          <w:sz w:val="20"/>
        </w:rPr>
        <w:t xml:space="preserve">Manufacture of other chemical products n. e. c. (5.20%); furniture (4.99%); </w:t>
      </w:r>
      <w:r w:rsidR="00375F34" w:rsidRPr="00555730">
        <w:rPr>
          <w:rFonts w:cs="Arial"/>
          <w:sz w:val="20"/>
        </w:rPr>
        <w:t xml:space="preserve"> </w:t>
      </w:r>
      <w:r w:rsidR="006C327F" w:rsidRPr="00555730">
        <w:rPr>
          <w:rFonts w:cs="Arial"/>
          <w:sz w:val="20"/>
        </w:rPr>
        <w:t xml:space="preserve">articles of concrete (4.50%); </w:t>
      </w:r>
      <w:r w:rsidR="00015BB3" w:rsidRPr="00555730">
        <w:rPr>
          <w:rFonts w:cs="Arial"/>
          <w:sz w:val="20"/>
        </w:rPr>
        <w:t>soap (3.58</w:t>
      </w:r>
      <w:r w:rsidR="0029574D" w:rsidRPr="00555730">
        <w:rPr>
          <w:rFonts w:cs="Arial"/>
          <w:sz w:val="20"/>
        </w:rPr>
        <w:t xml:space="preserve">%); </w:t>
      </w:r>
      <w:r w:rsidR="00375F34" w:rsidRPr="00555730">
        <w:rPr>
          <w:rFonts w:cs="Arial"/>
          <w:sz w:val="20"/>
        </w:rPr>
        <w:t xml:space="preserve"> </w:t>
      </w:r>
      <w:r w:rsidR="00015BB3" w:rsidRPr="00555730">
        <w:rPr>
          <w:rFonts w:cs="Arial"/>
          <w:sz w:val="20"/>
        </w:rPr>
        <w:t>process fish (3.01</w:t>
      </w:r>
      <w:r w:rsidR="0029574D" w:rsidRPr="00555730">
        <w:rPr>
          <w:rFonts w:cs="Arial"/>
          <w:sz w:val="20"/>
        </w:rPr>
        <w:t xml:space="preserve">%); other food products n. e. c. (6.83%); </w:t>
      </w:r>
      <w:r w:rsidR="006F43AA" w:rsidRPr="00555730">
        <w:rPr>
          <w:rFonts w:cs="Arial"/>
          <w:sz w:val="20"/>
        </w:rPr>
        <w:t xml:space="preserve"> </w:t>
      </w:r>
      <w:r w:rsidR="00025774" w:rsidRPr="00555730">
        <w:rPr>
          <w:rFonts w:cs="Arial"/>
          <w:sz w:val="20"/>
        </w:rPr>
        <w:t xml:space="preserve">Processing and preserving of fruits and vegetables (2.42%); </w:t>
      </w:r>
      <w:r w:rsidR="00C01964" w:rsidRPr="00555730">
        <w:rPr>
          <w:rFonts w:cs="Arial"/>
          <w:sz w:val="20"/>
        </w:rPr>
        <w:t xml:space="preserve"> distilling and blending of spirits (alcoholic beverages 1.06%)</w:t>
      </w:r>
      <w:r w:rsidR="00EA3BDB" w:rsidRPr="00555730">
        <w:rPr>
          <w:rFonts w:cs="Arial"/>
          <w:sz w:val="20"/>
        </w:rPr>
        <w:t xml:space="preserve"> and</w:t>
      </w:r>
      <w:r w:rsidR="00015BB3" w:rsidRPr="00555730">
        <w:rPr>
          <w:rFonts w:cs="Arial"/>
          <w:sz w:val="20"/>
        </w:rPr>
        <w:t xml:space="preserve"> price decrease in  Manufacture of other food products n, e. c. (-1.59%) which was due to change of Entrepreurship in the product.</w:t>
      </w:r>
    </w:p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>On the other hand, Inflation measured on quarterly-basis of the PPI basket, pri</w:t>
      </w:r>
      <w:r w:rsidR="001967C7" w:rsidRPr="00555730">
        <w:rPr>
          <w:rFonts w:cs="Arial"/>
          <w:sz w:val="20"/>
        </w:rPr>
        <w:t>c</w:t>
      </w:r>
      <w:r w:rsidR="009C7F60" w:rsidRPr="00555730">
        <w:rPr>
          <w:rFonts w:cs="Arial"/>
          <w:sz w:val="20"/>
        </w:rPr>
        <w:t xml:space="preserve">e has </w:t>
      </w:r>
      <w:r w:rsidR="00316BE5" w:rsidRPr="00555730">
        <w:rPr>
          <w:rFonts w:cs="Arial"/>
          <w:sz w:val="20"/>
        </w:rPr>
        <w:t xml:space="preserve">not </w:t>
      </w:r>
      <w:r w:rsidR="009C7F60" w:rsidRPr="00555730">
        <w:rPr>
          <w:rFonts w:cs="Arial"/>
          <w:sz w:val="20"/>
        </w:rPr>
        <w:t xml:space="preserve">increase during </w:t>
      </w:r>
      <w:r w:rsidR="00316BE5" w:rsidRPr="00555730">
        <w:rPr>
          <w:rFonts w:cs="Arial"/>
          <w:sz w:val="20"/>
        </w:rPr>
        <w:t>the second</w:t>
      </w:r>
      <w:r w:rsidR="001967C7" w:rsidRPr="00555730">
        <w:rPr>
          <w:rFonts w:cs="Arial"/>
          <w:sz w:val="20"/>
        </w:rPr>
        <w:t xml:space="preserve"> quarter</w:t>
      </w:r>
      <w:r w:rsidR="00316BE5" w:rsidRPr="00555730">
        <w:rPr>
          <w:rFonts w:cs="Arial"/>
          <w:sz w:val="20"/>
        </w:rPr>
        <w:t>, June 2017</w:t>
      </w:r>
      <w:r w:rsidR="00555730" w:rsidRPr="00555730">
        <w:rPr>
          <w:rFonts w:cs="Arial"/>
          <w:sz w:val="20"/>
        </w:rPr>
        <w:t xml:space="preserve"> but p</w:t>
      </w:r>
      <w:r w:rsidR="00316BE5" w:rsidRPr="00555730">
        <w:rPr>
          <w:rFonts w:cs="Arial"/>
          <w:sz w:val="20"/>
        </w:rPr>
        <w:t>rice increase register only for manufacture of footwear 2.03%.</w:t>
      </w:r>
    </w:p>
    <w:p w:rsidR="00694E42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555730" w:rsidRPr="00555730">
        <w:rPr>
          <w:rFonts w:ascii="Arial" w:hAnsi="Arial" w:cs="Arial"/>
          <w:b/>
          <w:bCs/>
          <w:sz w:val="20"/>
          <w:szCs w:val="20"/>
        </w:rPr>
        <w:t>4.23</w:t>
      </w:r>
      <w:r w:rsidR="00BB03DA" w:rsidRPr="00555730">
        <w:rPr>
          <w:rFonts w:ascii="Arial" w:hAnsi="Arial" w:cs="Arial"/>
          <w:b/>
          <w:bCs/>
          <w:sz w:val="20"/>
          <w:szCs w:val="20"/>
        </w:rPr>
        <w:t>%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555730"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July </w:t>
      </w:r>
      <w:r w:rsidR="009B0423" w:rsidRPr="00555730">
        <w:rPr>
          <w:rFonts w:ascii="Arial" w:eastAsia="Times New Roman" w:hAnsi="Arial" w:cs="Arial"/>
          <w:sz w:val="20"/>
          <w:szCs w:val="20"/>
          <w:lang w:val="en-GB"/>
        </w:rPr>
        <w:t>2016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</w:p>
    <w:p w:rsidR="003B151C" w:rsidRPr="00555730" w:rsidRDefault="00555730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>June</w:t>
      </w:r>
      <w:r w:rsidR="00991F89"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694E42" w:rsidRPr="00555730">
        <w:rPr>
          <w:rFonts w:ascii="Arial" w:eastAsia="Times New Roman" w:hAnsi="Arial" w:cs="Arial"/>
          <w:sz w:val="20"/>
          <w:szCs w:val="20"/>
          <w:lang w:val="en-GB"/>
        </w:rPr>
        <w:t>2017</w:t>
      </w:r>
      <w:r w:rsidR="003B151C" w:rsidRPr="00555730">
        <w:rPr>
          <w:rFonts w:ascii="Arial" w:eastAsia="Times New Roman" w:hAnsi="Arial" w:cs="Arial"/>
          <w:sz w:val="20"/>
          <w:szCs w:val="20"/>
          <w:lang w:val="en-GB"/>
        </w:rPr>
        <w:t>.</w:t>
      </w:r>
    </w:p>
    <w:tbl>
      <w:tblPr>
        <w:tblW w:w="9636" w:type="dxa"/>
        <w:jc w:val="center"/>
        <w:tblInd w:w="-168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6"/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F2312A">
        <w:trPr>
          <w:gridBefore w:val="2"/>
          <w:gridAfter w:val="2"/>
          <w:wBefore w:w="93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2.71</w:t>
            </w:r>
          </w:p>
        </w:tc>
      </w:tr>
      <w:tr w:rsidR="00D870A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70AC" w:rsidRPr="00F2312A" w:rsidRDefault="00D870AC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Pr="00F2312A" w:rsidRDefault="00D870AC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Pr="00F2312A" w:rsidRDefault="00D870AC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3.08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5.33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4.53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3.87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3.67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3.87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4.29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4.60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4.93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0AC" w:rsidRDefault="00D870A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5.82</w:t>
            </w:r>
          </w:p>
        </w:tc>
      </w:tr>
      <w:tr w:rsidR="00555730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5730" w:rsidRPr="00F2312A" w:rsidRDefault="00555730" w:rsidP="009373F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2017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5.34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4.51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4.32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3.89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730" w:rsidRPr="00F2312A" w:rsidRDefault="00555730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55730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4"/>
          <w:wAfter w:w="1701" w:type="dxa"/>
          <w:trHeight w:val="300"/>
        </w:trPr>
        <w:tc>
          <w:tcPr>
            <w:tcW w:w="2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730" w:rsidRDefault="00555730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2B6" w:rsidRDefault="00A612B6" w:rsidP="005563BA">
      <w:r>
        <w:separator/>
      </w:r>
    </w:p>
  </w:endnote>
  <w:endnote w:type="continuationSeparator" w:id="1">
    <w:p w:rsidR="00A612B6" w:rsidRDefault="00A612B6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520CE5" w:rsidRDefault="00520CE5">
        <w:pPr>
          <w:pStyle w:val="Footer"/>
        </w:pPr>
        <w:fldSimple w:instr=" PAGE   \* MERGEFORMAT ">
          <w:r w:rsidR="00A612B6">
            <w:rPr>
              <w:noProof/>
            </w:rPr>
            <w:t>1</w:t>
          </w:r>
        </w:fldSimple>
      </w:p>
    </w:sdtContent>
  </w:sdt>
  <w:p w:rsidR="00520CE5" w:rsidRDefault="00520C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2B6" w:rsidRDefault="00A612B6" w:rsidP="005563BA">
      <w:r>
        <w:separator/>
      </w:r>
    </w:p>
  </w:footnote>
  <w:footnote w:type="continuationSeparator" w:id="1">
    <w:p w:rsidR="00A612B6" w:rsidRDefault="00A612B6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430F8"/>
    <w:rsid w:val="00076E61"/>
    <w:rsid w:val="00091288"/>
    <w:rsid w:val="000A55A0"/>
    <w:rsid w:val="000D55C0"/>
    <w:rsid w:val="000D61F7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15935"/>
    <w:rsid w:val="0023477B"/>
    <w:rsid w:val="00260A5F"/>
    <w:rsid w:val="00270035"/>
    <w:rsid w:val="00284926"/>
    <w:rsid w:val="00286CF6"/>
    <w:rsid w:val="0029574D"/>
    <w:rsid w:val="002A5A00"/>
    <w:rsid w:val="002B0ABD"/>
    <w:rsid w:val="002D0740"/>
    <w:rsid w:val="002E531E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95399"/>
    <w:rsid w:val="003B151C"/>
    <w:rsid w:val="003B7F50"/>
    <w:rsid w:val="003E2BFB"/>
    <w:rsid w:val="003E3041"/>
    <w:rsid w:val="0042583B"/>
    <w:rsid w:val="00443D3E"/>
    <w:rsid w:val="004613D9"/>
    <w:rsid w:val="00483F3F"/>
    <w:rsid w:val="004A55C4"/>
    <w:rsid w:val="004B314E"/>
    <w:rsid w:val="00512737"/>
    <w:rsid w:val="00517F0E"/>
    <w:rsid w:val="00520CE5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40CBB"/>
    <w:rsid w:val="00694E42"/>
    <w:rsid w:val="006A2CB6"/>
    <w:rsid w:val="006C327F"/>
    <w:rsid w:val="006C50A4"/>
    <w:rsid w:val="006D0C8A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A7541"/>
    <w:rsid w:val="007C713E"/>
    <w:rsid w:val="007E4649"/>
    <w:rsid w:val="00833A1F"/>
    <w:rsid w:val="00870804"/>
    <w:rsid w:val="008C2FA7"/>
    <w:rsid w:val="008F0B0D"/>
    <w:rsid w:val="00921452"/>
    <w:rsid w:val="009373F5"/>
    <w:rsid w:val="00946F66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E6E5A"/>
    <w:rsid w:val="00A00966"/>
    <w:rsid w:val="00A04DE9"/>
    <w:rsid w:val="00A2674E"/>
    <w:rsid w:val="00A42B4B"/>
    <w:rsid w:val="00A612B6"/>
    <w:rsid w:val="00A63D00"/>
    <w:rsid w:val="00A826FD"/>
    <w:rsid w:val="00AB4445"/>
    <w:rsid w:val="00AB78A4"/>
    <w:rsid w:val="00AD375E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E0ADB"/>
    <w:rsid w:val="00BE462A"/>
    <w:rsid w:val="00C01964"/>
    <w:rsid w:val="00C13E0F"/>
    <w:rsid w:val="00C34FC0"/>
    <w:rsid w:val="00C42174"/>
    <w:rsid w:val="00C75B45"/>
    <w:rsid w:val="00C75EF4"/>
    <w:rsid w:val="00C918B1"/>
    <w:rsid w:val="00C9454D"/>
    <w:rsid w:val="00CA66FC"/>
    <w:rsid w:val="00CB46DF"/>
    <w:rsid w:val="00CB6FE7"/>
    <w:rsid w:val="00CC08C2"/>
    <w:rsid w:val="00CF4CEE"/>
    <w:rsid w:val="00D00B95"/>
    <w:rsid w:val="00D03C92"/>
    <w:rsid w:val="00D25532"/>
    <w:rsid w:val="00D33C0D"/>
    <w:rsid w:val="00D5024E"/>
    <w:rsid w:val="00D53D01"/>
    <w:rsid w:val="00D870AC"/>
    <w:rsid w:val="00D9137B"/>
    <w:rsid w:val="00DA7A8D"/>
    <w:rsid w:val="00DA7F86"/>
    <w:rsid w:val="00DD5AE2"/>
    <w:rsid w:val="00DF202D"/>
    <w:rsid w:val="00E10F8C"/>
    <w:rsid w:val="00E36AC4"/>
    <w:rsid w:val="00E44D1C"/>
    <w:rsid w:val="00E65096"/>
    <w:rsid w:val="00E6619F"/>
    <w:rsid w:val="00E662E6"/>
    <w:rsid w:val="00E803C4"/>
    <w:rsid w:val="00EA3BDB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7632</TotalTime>
  <Pages>2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124</cp:revision>
  <dcterms:created xsi:type="dcterms:W3CDTF">2015-11-09T17:20:00Z</dcterms:created>
  <dcterms:modified xsi:type="dcterms:W3CDTF">2017-06-21T12:42:00Z</dcterms:modified>
</cp:coreProperties>
</file>