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75BD0" w14:textId="77777777" w:rsidR="00B4122F" w:rsidRDefault="00B4122F" w:rsidP="00B4122F"/>
    <w:p w14:paraId="484A0FE8" w14:textId="77777777" w:rsidR="00B4122F" w:rsidRDefault="00B4122F" w:rsidP="00B4122F">
      <w:pPr>
        <w:ind w:left="-270"/>
      </w:pPr>
    </w:p>
    <w:tbl>
      <w:tblPr>
        <w:tblpPr w:leftFromText="180" w:rightFromText="180" w:horzAnchor="margin" w:tblpXSpec="center" w:tblpY="554"/>
        <w:tblW w:w="5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3"/>
      </w:tblGrid>
      <w:tr w:rsidR="00B4122F" w:rsidRPr="00962296" w14:paraId="2C66CB4F" w14:textId="77777777" w:rsidTr="00175B3A">
        <w:trPr>
          <w:trHeight w:val="620"/>
        </w:trPr>
        <w:tc>
          <w:tcPr>
            <w:tcW w:w="5863" w:type="dxa"/>
          </w:tcPr>
          <w:p w14:paraId="5C510CD9" w14:textId="77777777" w:rsidR="00B4122F" w:rsidRPr="009F5A32" w:rsidRDefault="00B4122F" w:rsidP="00D277F2">
            <w:pPr>
              <w:tabs>
                <w:tab w:val="left" w:pos="2145"/>
              </w:tabs>
              <w:jc w:val="center"/>
              <w:rPr>
                <w:b/>
                <w:sz w:val="20"/>
              </w:rPr>
            </w:pPr>
            <w:r w:rsidRPr="009F5A32">
              <w:rPr>
                <w:b/>
                <w:sz w:val="20"/>
              </w:rPr>
              <w:t>THE GAMBIA PRODUCER PRICE INDEX (PPI)</w:t>
            </w:r>
            <w:r w:rsidR="009F5A32">
              <w:rPr>
                <w:b/>
                <w:sz w:val="20"/>
              </w:rPr>
              <w:t xml:space="preserve"> QUARTERLY </w:t>
            </w:r>
            <w:r w:rsidR="002902F2" w:rsidRPr="009F5A32">
              <w:rPr>
                <w:b/>
                <w:sz w:val="20"/>
              </w:rPr>
              <w:t>REPORT, JUNE</w:t>
            </w:r>
            <w:r w:rsidR="007E4649" w:rsidRPr="009F5A32">
              <w:rPr>
                <w:b/>
                <w:sz w:val="20"/>
              </w:rPr>
              <w:t xml:space="preserve"> 201</w:t>
            </w:r>
            <w:r w:rsidR="00552A69" w:rsidRPr="009F5A32">
              <w:rPr>
                <w:b/>
                <w:sz w:val="20"/>
              </w:rPr>
              <w:t>9</w:t>
            </w:r>
            <w:r w:rsidR="009F5A32">
              <w:rPr>
                <w:b/>
                <w:sz w:val="20"/>
              </w:rPr>
              <w:t xml:space="preserve">  (SEPTEMBER 2017=100)</w:t>
            </w:r>
          </w:p>
        </w:tc>
      </w:tr>
    </w:tbl>
    <w:p w14:paraId="7E924D71" w14:textId="77777777" w:rsidR="00B4122F" w:rsidRDefault="00B4122F" w:rsidP="00B4122F">
      <w:pPr>
        <w:ind w:left="-18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2336" behindDoc="1" locked="0" layoutInCell="1" allowOverlap="1" wp14:anchorId="3F0B6884" wp14:editId="33B554E3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1371600" cy="1019175"/>
            <wp:effectExtent l="19050" t="0" r="0" b="0"/>
            <wp:wrapNone/>
            <wp:docPr id="4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37AD9">
        <w:rPr>
          <w:b/>
          <w:noProof/>
          <w:sz w:val="28"/>
          <w:szCs w:val="28"/>
          <w:lang w:val="en-US"/>
        </w:rPr>
        <w:pict w14:anchorId="4E866680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8pt;margin-top:-18pt;width:113.8pt;height:71.35pt;z-index:251660288;mso-wrap-style:none;mso-position-horizontal-relative:text;mso-position-vertical-relative:text" filled="f" stroked="f">
            <v:textbox style="mso-next-textbox:#_x0000_s1026;mso-fit-shape-to-text:t">
              <w:txbxContent>
                <w:p w14:paraId="2258915A" w14:textId="77777777" w:rsidR="00DB7B0E" w:rsidRPr="00256754" w:rsidRDefault="00DB7B0E" w:rsidP="00B4122F">
                  <w:r>
                    <w:rPr>
                      <w:noProof/>
                      <w:lang w:val="en-US"/>
                    </w:rPr>
                    <w:drawing>
                      <wp:inline distT="0" distB="0" distL="0" distR="0" wp14:anchorId="168B6850" wp14:editId="7D2D7444">
                        <wp:extent cx="1257300" cy="819150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4DB1EDA6" w14:textId="77777777" w:rsidR="00B4122F" w:rsidRDefault="00B4122F" w:rsidP="00B4122F">
      <w:pPr>
        <w:rPr>
          <w:b/>
          <w:sz w:val="28"/>
          <w:szCs w:val="28"/>
        </w:rPr>
      </w:pPr>
    </w:p>
    <w:p w14:paraId="3DF6CE0D" w14:textId="77777777" w:rsidR="00B4122F" w:rsidRPr="007A4ECA" w:rsidRDefault="00337AD9" w:rsidP="00B4122F">
      <w:pPr>
        <w:tabs>
          <w:tab w:val="left" w:pos="7200"/>
          <w:tab w:val="center" w:pos="9090"/>
        </w:tabs>
        <w:ind w:left="-540" w:right="90" w:hanging="45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pict w14:anchorId="151714C5">
          <v:shape id="_x0000_s1027" type="#_x0000_t202" style="position:absolute;left:0;text-align:left;margin-left:-36pt;margin-top:3.8pt;width:117pt;height:18pt;z-index:251661312" wrapcoords="-150 0 -150 20700 21600 20700 21600 0 -150 0" stroked="f">
            <v:textbox style="mso-next-textbox:#_x0000_s1027">
              <w:txbxContent>
                <w:p w14:paraId="6410A755" w14:textId="77777777" w:rsidR="00DB7B0E" w:rsidRPr="00642379" w:rsidRDefault="00DB7B0E" w:rsidP="00B4122F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  </w:t>
                  </w:r>
                  <w:r w:rsidRPr="00642379">
                    <w:rPr>
                      <w:sz w:val="14"/>
                      <w:szCs w:val="14"/>
                    </w:rPr>
                    <w:t xml:space="preserve">REPUBLIC OF THE </w:t>
                  </w:r>
                  <w:smartTag w:uri="urn:schemas-microsoft-com:office:smarttags" w:element="place">
                    <w:smartTag w:uri="urn:schemas-microsoft-com:office:smarttags" w:element="country-region">
                      <w:r w:rsidRPr="00642379">
                        <w:rPr>
                          <w:sz w:val="14"/>
                          <w:szCs w:val="14"/>
                        </w:rPr>
                        <w:t>GAMBIA</w:t>
                      </w:r>
                    </w:smartTag>
                  </w:smartTag>
                </w:p>
              </w:txbxContent>
            </v:textbox>
            <w10:wrap type="tight"/>
          </v:shape>
        </w:pict>
      </w:r>
    </w:p>
    <w:p w14:paraId="404B8CE8" w14:textId="77777777" w:rsidR="00076E61" w:rsidRDefault="00076E61" w:rsidP="0067591F">
      <w:pPr>
        <w:rPr>
          <w:rFonts w:cs="Arial"/>
        </w:rPr>
      </w:pPr>
    </w:p>
    <w:tbl>
      <w:tblPr>
        <w:tblStyle w:val="TableGrid"/>
        <w:tblW w:w="11610" w:type="dxa"/>
        <w:tblInd w:w="-1062" w:type="dxa"/>
        <w:tblLayout w:type="fixed"/>
        <w:tblLook w:val="04A0" w:firstRow="1" w:lastRow="0" w:firstColumn="1" w:lastColumn="0" w:noHBand="0" w:noVBand="1"/>
      </w:tblPr>
      <w:tblGrid>
        <w:gridCol w:w="2939"/>
        <w:gridCol w:w="751"/>
        <w:gridCol w:w="720"/>
        <w:gridCol w:w="720"/>
        <w:gridCol w:w="720"/>
        <w:gridCol w:w="720"/>
        <w:gridCol w:w="720"/>
        <w:gridCol w:w="720"/>
        <w:gridCol w:w="720"/>
        <w:gridCol w:w="990"/>
        <w:gridCol w:w="1038"/>
        <w:gridCol w:w="852"/>
      </w:tblGrid>
      <w:tr w:rsidR="00175B3A" w:rsidRPr="00593FE0" w14:paraId="7AE4209D" w14:textId="77777777" w:rsidTr="0049188A">
        <w:tc>
          <w:tcPr>
            <w:tcW w:w="2939" w:type="dxa"/>
          </w:tcPr>
          <w:p w14:paraId="2D69855C" w14:textId="77777777" w:rsidR="003F1626" w:rsidRPr="00593FE0" w:rsidRDefault="003F162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751" w:type="dxa"/>
          </w:tcPr>
          <w:p w14:paraId="442DF589" w14:textId="77777777" w:rsidR="003F1626" w:rsidRPr="00593FE0" w:rsidRDefault="003F162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Weights</w:t>
            </w:r>
          </w:p>
        </w:tc>
        <w:tc>
          <w:tcPr>
            <w:tcW w:w="720" w:type="dxa"/>
          </w:tcPr>
          <w:p w14:paraId="32315DD0" w14:textId="77777777" w:rsidR="003F1626" w:rsidRPr="00593FE0" w:rsidRDefault="00A768E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Jun 2018</w:t>
            </w:r>
          </w:p>
        </w:tc>
        <w:tc>
          <w:tcPr>
            <w:tcW w:w="720" w:type="dxa"/>
          </w:tcPr>
          <w:p w14:paraId="2AE8D49F" w14:textId="77777777" w:rsidR="00A768E9" w:rsidRDefault="00A768E9" w:rsidP="00D953F0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Jan</w:t>
            </w:r>
          </w:p>
          <w:p w14:paraId="4131AC5B" w14:textId="77777777" w:rsidR="003F1626" w:rsidRPr="00593FE0" w:rsidRDefault="00A768E9" w:rsidP="00D953F0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2019 </w:t>
            </w:r>
          </w:p>
        </w:tc>
        <w:tc>
          <w:tcPr>
            <w:tcW w:w="720" w:type="dxa"/>
          </w:tcPr>
          <w:p w14:paraId="29ADFBAC" w14:textId="77777777" w:rsidR="003F1626" w:rsidRDefault="00A768E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Feb </w:t>
            </w:r>
          </w:p>
          <w:p w14:paraId="129CBC72" w14:textId="77777777" w:rsidR="00A768E9" w:rsidRPr="00593FE0" w:rsidRDefault="00A768E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2019</w:t>
            </w:r>
          </w:p>
        </w:tc>
        <w:tc>
          <w:tcPr>
            <w:tcW w:w="720" w:type="dxa"/>
          </w:tcPr>
          <w:p w14:paraId="21F6156B" w14:textId="77777777" w:rsidR="003F1626" w:rsidRDefault="00A768E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Mar</w:t>
            </w:r>
          </w:p>
          <w:p w14:paraId="78A05F97" w14:textId="77777777" w:rsidR="00A768E9" w:rsidRPr="00593FE0" w:rsidRDefault="00A768E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2019</w:t>
            </w:r>
          </w:p>
        </w:tc>
        <w:tc>
          <w:tcPr>
            <w:tcW w:w="720" w:type="dxa"/>
          </w:tcPr>
          <w:p w14:paraId="3B802D20" w14:textId="77777777" w:rsidR="00A768E9" w:rsidRDefault="00A768E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Apr</w:t>
            </w:r>
          </w:p>
          <w:p w14:paraId="3F4FF579" w14:textId="77777777" w:rsidR="003F1626" w:rsidRPr="00593FE0" w:rsidRDefault="00A768E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2019</w:t>
            </w:r>
          </w:p>
        </w:tc>
        <w:tc>
          <w:tcPr>
            <w:tcW w:w="720" w:type="dxa"/>
          </w:tcPr>
          <w:p w14:paraId="7988FC6B" w14:textId="77777777" w:rsidR="003F1626" w:rsidRDefault="00A768E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May</w:t>
            </w:r>
          </w:p>
          <w:p w14:paraId="1748906E" w14:textId="77777777" w:rsidR="00A768E9" w:rsidRPr="00593FE0" w:rsidRDefault="00A768E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2019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14:paraId="55D993AB" w14:textId="77777777" w:rsidR="003F1626" w:rsidRDefault="00A768E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Jun </w:t>
            </w:r>
          </w:p>
          <w:p w14:paraId="1702DA72" w14:textId="77777777" w:rsidR="00A768E9" w:rsidRPr="00593FE0" w:rsidRDefault="00A768E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2019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14:paraId="6382FA4A" w14:textId="77777777" w:rsidR="00421A77" w:rsidRDefault="0049188A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1</w:t>
            </w:r>
            <w:r w:rsidRPr="0049188A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St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 quarter</w:t>
            </w:r>
          </w:p>
          <w:p w14:paraId="32C8CF89" w14:textId="77777777" w:rsidR="00421A77" w:rsidRPr="00593FE0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Inflation</w:t>
            </w:r>
          </w:p>
        </w:tc>
        <w:tc>
          <w:tcPr>
            <w:tcW w:w="1038" w:type="dxa"/>
          </w:tcPr>
          <w:p w14:paraId="5CCE8EC3" w14:textId="77777777" w:rsidR="003F1626" w:rsidRDefault="0049188A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</w:t>
            </w:r>
            <w:r w:rsidRPr="0049188A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nd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Quarter</w:t>
            </w:r>
          </w:p>
          <w:p w14:paraId="7B47C06E" w14:textId="77777777" w:rsidR="00421A77" w:rsidRPr="00593FE0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Inflation</w:t>
            </w:r>
          </w:p>
        </w:tc>
        <w:tc>
          <w:tcPr>
            <w:tcW w:w="852" w:type="dxa"/>
          </w:tcPr>
          <w:p w14:paraId="0AAE23E4" w14:textId="77777777" w:rsidR="003F1626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Point to </w:t>
            </w:r>
          </w:p>
          <w:p w14:paraId="55A392E8" w14:textId="77777777" w:rsidR="00421A77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Point </w:t>
            </w:r>
          </w:p>
          <w:p w14:paraId="7F47A725" w14:textId="77777777" w:rsidR="00421A77" w:rsidRPr="00593FE0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Inflation</w:t>
            </w:r>
          </w:p>
        </w:tc>
      </w:tr>
      <w:tr w:rsidR="00175B3A" w:rsidRPr="00593FE0" w14:paraId="1705FC62" w14:textId="77777777" w:rsidTr="0049188A">
        <w:tc>
          <w:tcPr>
            <w:tcW w:w="2939" w:type="dxa"/>
          </w:tcPr>
          <w:p w14:paraId="1CC40FB6" w14:textId="77777777" w:rsidR="00175B3A" w:rsidRPr="00593FE0" w:rsidRDefault="00175B3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All items Index</w:t>
            </w:r>
          </w:p>
        </w:tc>
        <w:tc>
          <w:tcPr>
            <w:tcW w:w="751" w:type="dxa"/>
            <w:vAlign w:val="bottom"/>
          </w:tcPr>
          <w:p w14:paraId="289B8984" w14:textId="77777777" w:rsidR="00175B3A" w:rsidRPr="00593FE0" w:rsidRDefault="00175B3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vAlign w:val="bottom"/>
          </w:tcPr>
          <w:p w14:paraId="71F762F8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103.31</w:t>
            </w:r>
          </w:p>
        </w:tc>
        <w:tc>
          <w:tcPr>
            <w:tcW w:w="720" w:type="dxa"/>
            <w:vAlign w:val="bottom"/>
          </w:tcPr>
          <w:p w14:paraId="3A9CB204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107.76</w:t>
            </w:r>
          </w:p>
        </w:tc>
        <w:tc>
          <w:tcPr>
            <w:tcW w:w="720" w:type="dxa"/>
            <w:vAlign w:val="bottom"/>
          </w:tcPr>
          <w:p w14:paraId="286608EA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108.01</w:t>
            </w:r>
          </w:p>
        </w:tc>
        <w:tc>
          <w:tcPr>
            <w:tcW w:w="720" w:type="dxa"/>
            <w:vAlign w:val="bottom"/>
          </w:tcPr>
          <w:p w14:paraId="6D70BB18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108.07</w:t>
            </w:r>
          </w:p>
        </w:tc>
        <w:tc>
          <w:tcPr>
            <w:tcW w:w="720" w:type="dxa"/>
            <w:vAlign w:val="bottom"/>
          </w:tcPr>
          <w:p w14:paraId="18C66981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108.98</w:t>
            </w:r>
          </w:p>
        </w:tc>
        <w:tc>
          <w:tcPr>
            <w:tcW w:w="720" w:type="dxa"/>
            <w:vAlign w:val="bottom"/>
          </w:tcPr>
          <w:p w14:paraId="0ECA2EFE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109.51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7D79716E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109.83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37017AC7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0.69</w:t>
            </w:r>
          </w:p>
        </w:tc>
        <w:tc>
          <w:tcPr>
            <w:tcW w:w="1038" w:type="dxa"/>
            <w:vAlign w:val="bottom"/>
          </w:tcPr>
          <w:p w14:paraId="4ECFFAD6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1.39</w:t>
            </w:r>
          </w:p>
        </w:tc>
        <w:tc>
          <w:tcPr>
            <w:tcW w:w="852" w:type="dxa"/>
            <w:vAlign w:val="bottom"/>
          </w:tcPr>
          <w:p w14:paraId="1BD6B5B7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6.31</w:t>
            </w:r>
          </w:p>
        </w:tc>
      </w:tr>
      <w:tr w:rsidR="00175B3A" w:rsidRPr="00593FE0" w14:paraId="1180FCA4" w14:textId="77777777" w:rsidTr="0049188A">
        <w:tc>
          <w:tcPr>
            <w:tcW w:w="2939" w:type="dxa"/>
          </w:tcPr>
          <w:p w14:paraId="5BAFF957" w14:textId="77777777" w:rsidR="00175B3A" w:rsidRPr="00593FE0" w:rsidRDefault="00175B3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Stone Index</w:t>
            </w:r>
          </w:p>
        </w:tc>
        <w:tc>
          <w:tcPr>
            <w:tcW w:w="751" w:type="dxa"/>
            <w:vAlign w:val="bottom"/>
          </w:tcPr>
          <w:p w14:paraId="08FD7239" w14:textId="77777777" w:rsidR="00175B3A" w:rsidRPr="00593FE0" w:rsidRDefault="00175B3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1.43</w:t>
            </w:r>
          </w:p>
        </w:tc>
        <w:tc>
          <w:tcPr>
            <w:tcW w:w="720" w:type="dxa"/>
            <w:vAlign w:val="bottom"/>
          </w:tcPr>
          <w:p w14:paraId="7E13B298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106.25</w:t>
            </w:r>
          </w:p>
        </w:tc>
        <w:tc>
          <w:tcPr>
            <w:tcW w:w="720" w:type="dxa"/>
            <w:vAlign w:val="bottom"/>
          </w:tcPr>
          <w:p w14:paraId="54B772C5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109.93</w:t>
            </w:r>
          </w:p>
        </w:tc>
        <w:tc>
          <w:tcPr>
            <w:tcW w:w="720" w:type="dxa"/>
            <w:vAlign w:val="bottom"/>
          </w:tcPr>
          <w:p w14:paraId="1CBACBA8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111.13</w:t>
            </w:r>
          </w:p>
        </w:tc>
        <w:tc>
          <w:tcPr>
            <w:tcW w:w="720" w:type="dxa"/>
            <w:vAlign w:val="bottom"/>
          </w:tcPr>
          <w:p w14:paraId="4523A893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111.73</w:t>
            </w:r>
          </w:p>
        </w:tc>
        <w:tc>
          <w:tcPr>
            <w:tcW w:w="720" w:type="dxa"/>
            <w:vAlign w:val="bottom"/>
          </w:tcPr>
          <w:p w14:paraId="0406E041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112.33</w:t>
            </w:r>
          </w:p>
        </w:tc>
        <w:tc>
          <w:tcPr>
            <w:tcW w:w="720" w:type="dxa"/>
            <w:vAlign w:val="bottom"/>
          </w:tcPr>
          <w:p w14:paraId="16D5D0B8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112.93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23B4D1AD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112.93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6ADCA17A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0.91</w:t>
            </w:r>
          </w:p>
        </w:tc>
        <w:tc>
          <w:tcPr>
            <w:tcW w:w="1038" w:type="dxa"/>
            <w:vAlign w:val="bottom"/>
          </w:tcPr>
          <w:p w14:paraId="2D2BB809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1.62</w:t>
            </w:r>
          </w:p>
        </w:tc>
        <w:tc>
          <w:tcPr>
            <w:tcW w:w="852" w:type="dxa"/>
            <w:vAlign w:val="bottom"/>
          </w:tcPr>
          <w:p w14:paraId="01400EB6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6.29</w:t>
            </w:r>
          </w:p>
        </w:tc>
      </w:tr>
      <w:tr w:rsidR="00175B3A" w:rsidRPr="00593FE0" w14:paraId="7E719861" w14:textId="77777777" w:rsidTr="0049188A">
        <w:tc>
          <w:tcPr>
            <w:tcW w:w="2939" w:type="dxa"/>
          </w:tcPr>
          <w:p w14:paraId="1C68CC9D" w14:textId="77777777" w:rsidR="00175B3A" w:rsidRPr="00593FE0" w:rsidRDefault="00175B3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Sand Index</w:t>
            </w:r>
          </w:p>
        </w:tc>
        <w:tc>
          <w:tcPr>
            <w:tcW w:w="751" w:type="dxa"/>
            <w:vAlign w:val="bottom"/>
          </w:tcPr>
          <w:p w14:paraId="7B7E6861" w14:textId="77777777" w:rsidR="00175B3A" w:rsidRPr="00593FE0" w:rsidRDefault="00175B3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0.61</w:t>
            </w:r>
          </w:p>
        </w:tc>
        <w:tc>
          <w:tcPr>
            <w:tcW w:w="720" w:type="dxa"/>
            <w:vAlign w:val="bottom"/>
          </w:tcPr>
          <w:p w14:paraId="3B77426B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693BD7C3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37D14C53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7369E8FC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411C0DC6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6C493314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4F39716A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69C0BFC1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0.00</w:t>
            </w:r>
          </w:p>
        </w:tc>
        <w:tc>
          <w:tcPr>
            <w:tcW w:w="1038" w:type="dxa"/>
            <w:vAlign w:val="bottom"/>
          </w:tcPr>
          <w:p w14:paraId="22893D8F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14:paraId="060B66C0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0.00</w:t>
            </w:r>
          </w:p>
        </w:tc>
      </w:tr>
      <w:tr w:rsidR="00175B3A" w:rsidRPr="00593FE0" w14:paraId="734A7A13" w14:textId="77777777" w:rsidTr="0049188A">
        <w:tc>
          <w:tcPr>
            <w:tcW w:w="2939" w:type="dxa"/>
          </w:tcPr>
          <w:p w14:paraId="66EFD020" w14:textId="77777777" w:rsidR="00175B3A" w:rsidRPr="00593FE0" w:rsidRDefault="00175B3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Processed and preserved fish Index</w:t>
            </w:r>
          </w:p>
        </w:tc>
        <w:tc>
          <w:tcPr>
            <w:tcW w:w="751" w:type="dxa"/>
            <w:vAlign w:val="bottom"/>
          </w:tcPr>
          <w:p w14:paraId="19104474" w14:textId="77777777" w:rsidR="00175B3A" w:rsidRPr="00593FE0" w:rsidRDefault="00175B3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8.66</w:t>
            </w:r>
          </w:p>
        </w:tc>
        <w:tc>
          <w:tcPr>
            <w:tcW w:w="720" w:type="dxa"/>
            <w:vAlign w:val="bottom"/>
          </w:tcPr>
          <w:p w14:paraId="201ECE0A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105.49</w:t>
            </w:r>
          </w:p>
        </w:tc>
        <w:tc>
          <w:tcPr>
            <w:tcW w:w="720" w:type="dxa"/>
            <w:vAlign w:val="bottom"/>
          </w:tcPr>
          <w:p w14:paraId="58D31C70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115.96</w:t>
            </w:r>
          </w:p>
        </w:tc>
        <w:tc>
          <w:tcPr>
            <w:tcW w:w="720" w:type="dxa"/>
            <w:vAlign w:val="bottom"/>
          </w:tcPr>
          <w:p w14:paraId="35F6E77B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115.96</w:t>
            </w:r>
          </w:p>
        </w:tc>
        <w:tc>
          <w:tcPr>
            <w:tcW w:w="720" w:type="dxa"/>
            <w:vAlign w:val="bottom"/>
          </w:tcPr>
          <w:p w14:paraId="5C1B17A6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115.96</w:t>
            </w:r>
          </w:p>
        </w:tc>
        <w:tc>
          <w:tcPr>
            <w:tcW w:w="720" w:type="dxa"/>
            <w:vAlign w:val="bottom"/>
          </w:tcPr>
          <w:p w14:paraId="16671D77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115.96</w:t>
            </w:r>
          </w:p>
        </w:tc>
        <w:tc>
          <w:tcPr>
            <w:tcW w:w="720" w:type="dxa"/>
            <w:vAlign w:val="bottom"/>
          </w:tcPr>
          <w:p w14:paraId="0CE20FC3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115.96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578361C9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115.96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664B53D4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0.35</w:t>
            </w:r>
          </w:p>
        </w:tc>
        <w:tc>
          <w:tcPr>
            <w:tcW w:w="1038" w:type="dxa"/>
            <w:vAlign w:val="bottom"/>
          </w:tcPr>
          <w:p w14:paraId="72DBD6DC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14:paraId="76CEB6DF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9.92</w:t>
            </w:r>
          </w:p>
        </w:tc>
      </w:tr>
      <w:tr w:rsidR="00175B3A" w:rsidRPr="00593FE0" w14:paraId="779FCB54" w14:textId="77777777" w:rsidTr="0049188A">
        <w:tc>
          <w:tcPr>
            <w:tcW w:w="2939" w:type="dxa"/>
          </w:tcPr>
          <w:p w14:paraId="0B3A2EDB" w14:textId="77777777" w:rsidR="00175B3A" w:rsidRPr="00593FE0" w:rsidRDefault="00175B3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Manufacture </w:t>
            </w:r>
            <w:r w:rsidRPr="00593FE0">
              <w:rPr>
                <w:rFonts w:asciiTheme="minorHAnsi" w:hAnsiTheme="minorHAnsi" w:cs="Arial"/>
                <w:sz w:val="16"/>
                <w:szCs w:val="16"/>
              </w:rPr>
              <w:t>Nuts, vegetable, animal oil and fats  Index</w:t>
            </w:r>
          </w:p>
        </w:tc>
        <w:tc>
          <w:tcPr>
            <w:tcW w:w="751" w:type="dxa"/>
            <w:vAlign w:val="bottom"/>
          </w:tcPr>
          <w:p w14:paraId="52243617" w14:textId="77777777" w:rsidR="00175B3A" w:rsidRPr="00593FE0" w:rsidRDefault="00175B3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20" w:type="dxa"/>
            <w:vAlign w:val="bottom"/>
          </w:tcPr>
          <w:p w14:paraId="523BE27A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104.51</w:t>
            </w:r>
          </w:p>
        </w:tc>
        <w:tc>
          <w:tcPr>
            <w:tcW w:w="720" w:type="dxa"/>
            <w:vAlign w:val="bottom"/>
          </w:tcPr>
          <w:p w14:paraId="5E6C3F28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102.10</w:t>
            </w:r>
          </w:p>
        </w:tc>
        <w:tc>
          <w:tcPr>
            <w:tcW w:w="720" w:type="dxa"/>
            <w:vAlign w:val="bottom"/>
          </w:tcPr>
          <w:p w14:paraId="79BFBD64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101.57</w:t>
            </w:r>
          </w:p>
        </w:tc>
        <w:tc>
          <w:tcPr>
            <w:tcW w:w="720" w:type="dxa"/>
            <w:vAlign w:val="bottom"/>
          </w:tcPr>
          <w:p w14:paraId="4BD199B1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101.04</w:t>
            </w:r>
          </w:p>
        </w:tc>
        <w:tc>
          <w:tcPr>
            <w:tcW w:w="720" w:type="dxa"/>
            <w:vAlign w:val="bottom"/>
          </w:tcPr>
          <w:p w14:paraId="4301F896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91.96</w:t>
            </w:r>
          </w:p>
        </w:tc>
        <w:tc>
          <w:tcPr>
            <w:tcW w:w="720" w:type="dxa"/>
            <w:vAlign w:val="bottom"/>
          </w:tcPr>
          <w:p w14:paraId="3DAA71CD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91.96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4EDCA11C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91.96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011D8EA2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0.83</w:t>
            </w:r>
          </w:p>
        </w:tc>
        <w:tc>
          <w:tcPr>
            <w:tcW w:w="1038" w:type="dxa"/>
            <w:vAlign w:val="bottom"/>
          </w:tcPr>
          <w:p w14:paraId="65F5A00F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-9.46</w:t>
            </w:r>
          </w:p>
        </w:tc>
        <w:tc>
          <w:tcPr>
            <w:tcW w:w="852" w:type="dxa"/>
            <w:vAlign w:val="bottom"/>
          </w:tcPr>
          <w:p w14:paraId="1B0A5D08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-12.01</w:t>
            </w:r>
          </w:p>
        </w:tc>
      </w:tr>
      <w:tr w:rsidR="00175B3A" w:rsidRPr="00593FE0" w14:paraId="753F4899" w14:textId="77777777" w:rsidTr="0049188A">
        <w:tc>
          <w:tcPr>
            <w:tcW w:w="2939" w:type="dxa"/>
          </w:tcPr>
          <w:p w14:paraId="48484409" w14:textId="77777777" w:rsidR="00175B3A" w:rsidRPr="00593FE0" w:rsidRDefault="00175B3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Diary product S Index</w:t>
            </w:r>
          </w:p>
        </w:tc>
        <w:tc>
          <w:tcPr>
            <w:tcW w:w="751" w:type="dxa"/>
            <w:vAlign w:val="bottom"/>
          </w:tcPr>
          <w:p w14:paraId="1766E41D" w14:textId="77777777" w:rsidR="00175B3A" w:rsidRPr="00593FE0" w:rsidRDefault="00175B3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720" w:type="dxa"/>
            <w:vAlign w:val="bottom"/>
          </w:tcPr>
          <w:p w14:paraId="6149F404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6D23223B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77E51709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2AB199CD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7A6605BE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36F733AC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44862BD2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6A4BE510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0.00</w:t>
            </w:r>
          </w:p>
        </w:tc>
        <w:tc>
          <w:tcPr>
            <w:tcW w:w="1038" w:type="dxa"/>
            <w:vAlign w:val="bottom"/>
          </w:tcPr>
          <w:p w14:paraId="7C9F857A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14:paraId="0ED0A464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0.00</w:t>
            </w:r>
          </w:p>
        </w:tc>
      </w:tr>
      <w:tr w:rsidR="00175B3A" w:rsidRPr="00593FE0" w14:paraId="586FA19C" w14:textId="77777777" w:rsidTr="0049188A">
        <w:tc>
          <w:tcPr>
            <w:tcW w:w="2939" w:type="dxa"/>
          </w:tcPr>
          <w:p w14:paraId="17D0FF3C" w14:textId="77777777" w:rsidR="00175B3A" w:rsidRPr="00593FE0" w:rsidRDefault="00175B3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Grain mill Product Index</w:t>
            </w:r>
          </w:p>
        </w:tc>
        <w:tc>
          <w:tcPr>
            <w:tcW w:w="751" w:type="dxa"/>
            <w:vAlign w:val="bottom"/>
          </w:tcPr>
          <w:p w14:paraId="47DC58C5" w14:textId="77777777" w:rsidR="00175B3A" w:rsidRPr="00593FE0" w:rsidRDefault="00175B3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0.58</w:t>
            </w:r>
          </w:p>
        </w:tc>
        <w:tc>
          <w:tcPr>
            <w:tcW w:w="720" w:type="dxa"/>
            <w:vAlign w:val="bottom"/>
          </w:tcPr>
          <w:p w14:paraId="6B464B57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02C53747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62E65D35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3A929FDC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260B9117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24C9F4DA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72C30C56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3FBD2179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0.00</w:t>
            </w:r>
          </w:p>
        </w:tc>
        <w:tc>
          <w:tcPr>
            <w:tcW w:w="1038" w:type="dxa"/>
            <w:vAlign w:val="bottom"/>
          </w:tcPr>
          <w:p w14:paraId="55B9FDE4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14:paraId="5B4DF2FC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0.00</w:t>
            </w:r>
          </w:p>
        </w:tc>
      </w:tr>
      <w:tr w:rsidR="00175B3A" w:rsidRPr="00593FE0" w14:paraId="04C0C185" w14:textId="77777777" w:rsidTr="0049188A">
        <w:tc>
          <w:tcPr>
            <w:tcW w:w="2939" w:type="dxa"/>
          </w:tcPr>
          <w:p w14:paraId="4D97C55F" w14:textId="77777777" w:rsidR="00175B3A" w:rsidRPr="00593FE0" w:rsidRDefault="00175B3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Bakery Products Index</w:t>
            </w:r>
          </w:p>
        </w:tc>
        <w:tc>
          <w:tcPr>
            <w:tcW w:w="751" w:type="dxa"/>
            <w:vAlign w:val="bottom"/>
          </w:tcPr>
          <w:p w14:paraId="527BB656" w14:textId="77777777" w:rsidR="00175B3A" w:rsidRPr="00593FE0" w:rsidRDefault="00175B3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12.40</w:t>
            </w:r>
          </w:p>
        </w:tc>
        <w:tc>
          <w:tcPr>
            <w:tcW w:w="720" w:type="dxa"/>
            <w:vAlign w:val="bottom"/>
          </w:tcPr>
          <w:p w14:paraId="6F0EDF80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99.04</w:t>
            </w:r>
          </w:p>
        </w:tc>
        <w:tc>
          <w:tcPr>
            <w:tcW w:w="720" w:type="dxa"/>
            <w:vAlign w:val="bottom"/>
          </w:tcPr>
          <w:p w14:paraId="28A11EAC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102.01</w:t>
            </w:r>
          </w:p>
        </w:tc>
        <w:tc>
          <w:tcPr>
            <w:tcW w:w="720" w:type="dxa"/>
            <w:vAlign w:val="bottom"/>
          </w:tcPr>
          <w:p w14:paraId="482278FC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102.12</w:t>
            </w:r>
          </w:p>
        </w:tc>
        <w:tc>
          <w:tcPr>
            <w:tcW w:w="720" w:type="dxa"/>
            <w:vAlign w:val="bottom"/>
          </w:tcPr>
          <w:p w14:paraId="6D8846D7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102.22</w:t>
            </w:r>
          </w:p>
        </w:tc>
        <w:tc>
          <w:tcPr>
            <w:tcW w:w="720" w:type="dxa"/>
            <w:vAlign w:val="bottom"/>
          </w:tcPr>
          <w:p w14:paraId="2012AA82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105.63</w:t>
            </w:r>
          </w:p>
        </w:tc>
        <w:tc>
          <w:tcPr>
            <w:tcW w:w="720" w:type="dxa"/>
            <w:vAlign w:val="bottom"/>
          </w:tcPr>
          <w:p w14:paraId="0723EF35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109.03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089C7DA7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768D2863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1.94</w:t>
            </w:r>
          </w:p>
        </w:tc>
        <w:tc>
          <w:tcPr>
            <w:tcW w:w="1038" w:type="dxa"/>
            <w:vAlign w:val="bottom"/>
          </w:tcPr>
          <w:p w14:paraId="20534B10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6.04</w:t>
            </w:r>
          </w:p>
        </w:tc>
        <w:tc>
          <w:tcPr>
            <w:tcW w:w="852" w:type="dxa"/>
            <w:vAlign w:val="bottom"/>
          </w:tcPr>
          <w:p w14:paraId="36736A46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11.27</w:t>
            </w:r>
          </w:p>
        </w:tc>
      </w:tr>
      <w:tr w:rsidR="00175B3A" w:rsidRPr="00593FE0" w14:paraId="65EF1FCF" w14:textId="77777777" w:rsidTr="0049188A">
        <w:tc>
          <w:tcPr>
            <w:tcW w:w="2939" w:type="dxa"/>
          </w:tcPr>
          <w:p w14:paraId="71CCC6BB" w14:textId="77777777" w:rsidR="00175B3A" w:rsidRPr="00593FE0" w:rsidRDefault="00175B3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foods products  n. e. c. Index</w:t>
            </w:r>
          </w:p>
        </w:tc>
        <w:tc>
          <w:tcPr>
            <w:tcW w:w="751" w:type="dxa"/>
            <w:vAlign w:val="bottom"/>
          </w:tcPr>
          <w:p w14:paraId="57F0F5B5" w14:textId="77777777" w:rsidR="00175B3A" w:rsidRPr="00593FE0" w:rsidRDefault="00175B3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1.47</w:t>
            </w:r>
          </w:p>
        </w:tc>
        <w:tc>
          <w:tcPr>
            <w:tcW w:w="720" w:type="dxa"/>
            <w:vAlign w:val="bottom"/>
          </w:tcPr>
          <w:p w14:paraId="520F11AC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101.11</w:t>
            </w:r>
          </w:p>
        </w:tc>
        <w:tc>
          <w:tcPr>
            <w:tcW w:w="720" w:type="dxa"/>
            <w:vAlign w:val="bottom"/>
          </w:tcPr>
          <w:p w14:paraId="2725C30F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103.64</w:t>
            </w:r>
          </w:p>
        </w:tc>
        <w:tc>
          <w:tcPr>
            <w:tcW w:w="720" w:type="dxa"/>
            <w:vAlign w:val="bottom"/>
          </w:tcPr>
          <w:p w14:paraId="6EB8EC8A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104.41</w:t>
            </w:r>
          </w:p>
        </w:tc>
        <w:tc>
          <w:tcPr>
            <w:tcW w:w="720" w:type="dxa"/>
            <w:vAlign w:val="bottom"/>
          </w:tcPr>
          <w:p w14:paraId="47575F05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720" w:type="dxa"/>
            <w:vAlign w:val="bottom"/>
          </w:tcPr>
          <w:p w14:paraId="7DE52A70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105.95</w:t>
            </w:r>
          </w:p>
        </w:tc>
        <w:tc>
          <w:tcPr>
            <w:tcW w:w="720" w:type="dxa"/>
            <w:vAlign w:val="bottom"/>
          </w:tcPr>
          <w:p w14:paraId="5B9A12E8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106.72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40D430D0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107.48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27616FEF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1.19</w:t>
            </w:r>
          </w:p>
        </w:tc>
        <w:tc>
          <w:tcPr>
            <w:tcW w:w="1038" w:type="dxa"/>
            <w:vAlign w:val="bottom"/>
          </w:tcPr>
          <w:p w14:paraId="600FEB87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2.21</w:t>
            </w:r>
          </w:p>
        </w:tc>
        <w:tc>
          <w:tcPr>
            <w:tcW w:w="852" w:type="dxa"/>
            <w:vAlign w:val="bottom"/>
          </w:tcPr>
          <w:p w14:paraId="5DCB93BA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6.30</w:t>
            </w:r>
          </w:p>
        </w:tc>
      </w:tr>
      <w:tr w:rsidR="00175B3A" w:rsidRPr="00593FE0" w14:paraId="1F57F3A5" w14:textId="77777777" w:rsidTr="0049188A">
        <w:tc>
          <w:tcPr>
            <w:tcW w:w="2939" w:type="dxa"/>
          </w:tcPr>
          <w:p w14:paraId="21A42EDA" w14:textId="77777777" w:rsidR="00175B3A" w:rsidRPr="00593FE0" w:rsidRDefault="00175B3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Prepared animal feed Index</w:t>
            </w:r>
          </w:p>
        </w:tc>
        <w:tc>
          <w:tcPr>
            <w:tcW w:w="751" w:type="dxa"/>
            <w:vAlign w:val="bottom"/>
          </w:tcPr>
          <w:p w14:paraId="32A63531" w14:textId="77777777" w:rsidR="00175B3A" w:rsidRPr="00593FE0" w:rsidRDefault="00175B3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2.44</w:t>
            </w:r>
          </w:p>
        </w:tc>
        <w:tc>
          <w:tcPr>
            <w:tcW w:w="720" w:type="dxa"/>
            <w:vAlign w:val="bottom"/>
          </w:tcPr>
          <w:p w14:paraId="2D536408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73314877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14:paraId="44B5FAF6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14:paraId="1469816B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14:paraId="2E969561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14:paraId="61ED63DB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6B1CBC8C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487A2797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2.22</w:t>
            </w:r>
          </w:p>
        </w:tc>
        <w:tc>
          <w:tcPr>
            <w:tcW w:w="1038" w:type="dxa"/>
            <w:vAlign w:val="bottom"/>
          </w:tcPr>
          <w:p w14:paraId="114DB8E1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14:paraId="6DBA4E3A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6.98</w:t>
            </w:r>
          </w:p>
        </w:tc>
      </w:tr>
      <w:tr w:rsidR="00175B3A" w:rsidRPr="00593FE0" w14:paraId="3BA6660D" w14:textId="77777777" w:rsidTr="0049188A">
        <w:tc>
          <w:tcPr>
            <w:tcW w:w="2939" w:type="dxa"/>
          </w:tcPr>
          <w:p w14:paraId="0C2ABC10" w14:textId="77777777" w:rsidR="00175B3A" w:rsidRPr="00593FE0" w:rsidRDefault="00175B3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Beverages Index</w:t>
            </w:r>
          </w:p>
        </w:tc>
        <w:tc>
          <w:tcPr>
            <w:tcW w:w="751" w:type="dxa"/>
            <w:vAlign w:val="bottom"/>
          </w:tcPr>
          <w:p w14:paraId="5E7D715A" w14:textId="77777777" w:rsidR="00175B3A" w:rsidRPr="00593FE0" w:rsidRDefault="00175B3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720" w:type="dxa"/>
            <w:vAlign w:val="bottom"/>
          </w:tcPr>
          <w:p w14:paraId="0D7264BD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788F4E5E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107.01</w:t>
            </w:r>
          </w:p>
        </w:tc>
        <w:tc>
          <w:tcPr>
            <w:tcW w:w="720" w:type="dxa"/>
            <w:vAlign w:val="bottom"/>
          </w:tcPr>
          <w:p w14:paraId="2CBE76B1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107.01</w:t>
            </w:r>
          </w:p>
        </w:tc>
        <w:tc>
          <w:tcPr>
            <w:tcW w:w="720" w:type="dxa"/>
            <w:vAlign w:val="bottom"/>
          </w:tcPr>
          <w:p w14:paraId="21DC3899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107.01</w:t>
            </w:r>
          </w:p>
        </w:tc>
        <w:tc>
          <w:tcPr>
            <w:tcW w:w="720" w:type="dxa"/>
            <w:vAlign w:val="bottom"/>
          </w:tcPr>
          <w:p w14:paraId="18740653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111.30</w:t>
            </w:r>
          </w:p>
        </w:tc>
        <w:tc>
          <w:tcPr>
            <w:tcW w:w="720" w:type="dxa"/>
            <w:vAlign w:val="bottom"/>
          </w:tcPr>
          <w:p w14:paraId="36234F3B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111.47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03A3634D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112.31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2E2544C9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2.79</w:t>
            </w:r>
          </w:p>
        </w:tc>
        <w:tc>
          <w:tcPr>
            <w:tcW w:w="1038" w:type="dxa"/>
            <w:vAlign w:val="bottom"/>
          </w:tcPr>
          <w:p w14:paraId="66CC9541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4.38</w:t>
            </w:r>
          </w:p>
        </w:tc>
        <w:tc>
          <w:tcPr>
            <w:tcW w:w="852" w:type="dxa"/>
            <w:vAlign w:val="bottom"/>
          </w:tcPr>
          <w:p w14:paraId="5186CE55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12.31</w:t>
            </w:r>
          </w:p>
        </w:tc>
      </w:tr>
      <w:tr w:rsidR="00175B3A" w:rsidRPr="00593FE0" w14:paraId="3AF9816E" w14:textId="77777777" w:rsidTr="0049188A">
        <w:tc>
          <w:tcPr>
            <w:tcW w:w="2939" w:type="dxa"/>
          </w:tcPr>
          <w:p w14:paraId="79A5CC06" w14:textId="77777777" w:rsidR="00175B3A" w:rsidRPr="00593FE0" w:rsidRDefault="00175B3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Soft drinks  and mineral water Index</w:t>
            </w:r>
          </w:p>
        </w:tc>
        <w:tc>
          <w:tcPr>
            <w:tcW w:w="751" w:type="dxa"/>
            <w:vAlign w:val="bottom"/>
          </w:tcPr>
          <w:p w14:paraId="6890F112" w14:textId="77777777" w:rsidR="00175B3A" w:rsidRPr="00593FE0" w:rsidRDefault="00175B3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17.60</w:t>
            </w:r>
          </w:p>
        </w:tc>
        <w:tc>
          <w:tcPr>
            <w:tcW w:w="720" w:type="dxa"/>
            <w:vAlign w:val="bottom"/>
          </w:tcPr>
          <w:p w14:paraId="1B7D3926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2E063914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103.26</w:t>
            </w:r>
          </w:p>
        </w:tc>
        <w:tc>
          <w:tcPr>
            <w:tcW w:w="720" w:type="dxa"/>
            <w:vAlign w:val="bottom"/>
          </w:tcPr>
          <w:p w14:paraId="3FC878AD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103.26</w:t>
            </w:r>
          </w:p>
        </w:tc>
        <w:tc>
          <w:tcPr>
            <w:tcW w:w="720" w:type="dxa"/>
            <w:vAlign w:val="bottom"/>
          </w:tcPr>
          <w:p w14:paraId="08CA5879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103.26</w:t>
            </w:r>
          </w:p>
        </w:tc>
        <w:tc>
          <w:tcPr>
            <w:tcW w:w="720" w:type="dxa"/>
            <w:vAlign w:val="bottom"/>
          </w:tcPr>
          <w:p w14:paraId="55B0C258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105.60</w:t>
            </w:r>
          </w:p>
        </w:tc>
        <w:tc>
          <w:tcPr>
            <w:tcW w:w="720" w:type="dxa"/>
            <w:vAlign w:val="bottom"/>
          </w:tcPr>
          <w:p w14:paraId="791C8022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105.60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556C9435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105.60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417E98D5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0.29</w:t>
            </w:r>
          </w:p>
        </w:tc>
        <w:tc>
          <w:tcPr>
            <w:tcW w:w="1038" w:type="dxa"/>
            <w:vAlign w:val="bottom"/>
          </w:tcPr>
          <w:p w14:paraId="30BA0C94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2.26</w:t>
            </w:r>
          </w:p>
        </w:tc>
        <w:tc>
          <w:tcPr>
            <w:tcW w:w="852" w:type="dxa"/>
            <w:vAlign w:val="bottom"/>
          </w:tcPr>
          <w:p w14:paraId="6C816480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5.60</w:t>
            </w:r>
          </w:p>
        </w:tc>
      </w:tr>
      <w:tr w:rsidR="00175B3A" w:rsidRPr="00644ADC" w14:paraId="5538D3F4" w14:textId="77777777" w:rsidTr="0049188A">
        <w:tc>
          <w:tcPr>
            <w:tcW w:w="2939" w:type="dxa"/>
          </w:tcPr>
          <w:p w14:paraId="10E7276A" w14:textId="77777777" w:rsidR="00175B3A" w:rsidRPr="00593FE0" w:rsidRDefault="00175B3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Clothing Index</w:t>
            </w:r>
          </w:p>
        </w:tc>
        <w:tc>
          <w:tcPr>
            <w:tcW w:w="751" w:type="dxa"/>
            <w:vAlign w:val="bottom"/>
          </w:tcPr>
          <w:p w14:paraId="0EDFC7CE" w14:textId="77777777" w:rsidR="00175B3A" w:rsidRPr="00593FE0" w:rsidRDefault="00175B3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29.87</w:t>
            </w:r>
          </w:p>
        </w:tc>
        <w:tc>
          <w:tcPr>
            <w:tcW w:w="720" w:type="dxa"/>
            <w:vAlign w:val="bottom"/>
          </w:tcPr>
          <w:p w14:paraId="3A00E973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108.44</w:t>
            </w:r>
          </w:p>
        </w:tc>
        <w:tc>
          <w:tcPr>
            <w:tcW w:w="720" w:type="dxa"/>
            <w:vAlign w:val="bottom"/>
          </w:tcPr>
          <w:p w14:paraId="5008C2C8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113.37</w:t>
            </w:r>
          </w:p>
        </w:tc>
        <w:tc>
          <w:tcPr>
            <w:tcW w:w="720" w:type="dxa"/>
            <w:vAlign w:val="bottom"/>
          </w:tcPr>
          <w:p w14:paraId="7B2562F8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114.05</w:t>
            </w:r>
          </w:p>
        </w:tc>
        <w:tc>
          <w:tcPr>
            <w:tcW w:w="720" w:type="dxa"/>
            <w:vAlign w:val="bottom"/>
          </w:tcPr>
          <w:p w14:paraId="6452CF02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114.12</w:t>
            </w:r>
          </w:p>
        </w:tc>
        <w:tc>
          <w:tcPr>
            <w:tcW w:w="720" w:type="dxa"/>
            <w:vAlign w:val="bottom"/>
          </w:tcPr>
          <w:p w14:paraId="57DC76F0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114.12</w:t>
            </w:r>
          </w:p>
        </w:tc>
        <w:tc>
          <w:tcPr>
            <w:tcW w:w="720" w:type="dxa"/>
            <w:vAlign w:val="bottom"/>
          </w:tcPr>
          <w:p w14:paraId="3FCBAEA7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114.12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03F811DE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114.12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5ED212EA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0.42</w:t>
            </w:r>
          </w:p>
        </w:tc>
        <w:tc>
          <w:tcPr>
            <w:tcW w:w="1038" w:type="dxa"/>
            <w:vAlign w:val="bottom"/>
          </w:tcPr>
          <w:p w14:paraId="3C2C8DB9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0.24</w:t>
            </w:r>
          </w:p>
        </w:tc>
        <w:tc>
          <w:tcPr>
            <w:tcW w:w="852" w:type="dxa"/>
            <w:vAlign w:val="bottom"/>
          </w:tcPr>
          <w:p w14:paraId="1445CF92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5.24</w:t>
            </w:r>
          </w:p>
        </w:tc>
      </w:tr>
      <w:tr w:rsidR="00175B3A" w:rsidRPr="00644ADC" w14:paraId="51DB1F8E" w14:textId="77777777" w:rsidTr="0049188A">
        <w:tc>
          <w:tcPr>
            <w:tcW w:w="2939" w:type="dxa"/>
          </w:tcPr>
          <w:p w14:paraId="00280F29" w14:textId="77777777" w:rsidR="00175B3A" w:rsidRPr="00593FE0" w:rsidRDefault="00175B3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Leather and related products Index</w:t>
            </w:r>
          </w:p>
        </w:tc>
        <w:tc>
          <w:tcPr>
            <w:tcW w:w="751" w:type="dxa"/>
            <w:vAlign w:val="bottom"/>
          </w:tcPr>
          <w:p w14:paraId="1BDA515E" w14:textId="77777777" w:rsidR="00175B3A" w:rsidRPr="00593FE0" w:rsidRDefault="00175B3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20" w:type="dxa"/>
            <w:vAlign w:val="bottom"/>
          </w:tcPr>
          <w:p w14:paraId="217042D7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102.57</w:t>
            </w:r>
          </w:p>
        </w:tc>
        <w:tc>
          <w:tcPr>
            <w:tcW w:w="720" w:type="dxa"/>
            <w:vAlign w:val="bottom"/>
          </w:tcPr>
          <w:p w14:paraId="6AC1031A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14:paraId="09A0E3DA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14:paraId="7C51C8C8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14:paraId="68908F66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14:paraId="0CDA27E1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2838A4D4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20181470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0.93</w:t>
            </w:r>
          </w:p>
        </w:tc>
        <w:tc>
          <w:tcPr>
            <w:tcW w:w="1038" w:type="dxa"/>
            <w:vAlign w:val="bottom"/>
          </w:tcPr>
          <w:p w14:paraId="56D4C1BC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14:paraId="3B193A37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1.40</w:t>
            </w:r>
          </w:p>
        </w:tc>
      </w:tr>
      <w:tr w:rsidR="00175B3A" w:rsidRPr="00644ADC" w14:paraId="73F4A1AC" w14:textId="77777777" w:rsidTr="0049188A">
        <w:tc>
          <w:tcPr>
            <w:tcW w:w="2939" w:type="dxa"/>
          </w:tcPr>
          <w:p w14:paraId="5E5660AD" w14:textId="77777777" w:rsidR="00175B3A" w:rsidRPr="00593FE0" w:rsidRDefault="00175B3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Wood products Index</w:t>
            </w:r>
          </w:p>
        </w:tc>
        <w:tc>
          <w:tcPr>
            <w:tcW w:w="751" w:type="dxa"/>
            <w:vAlign w:val="bottom"/>
          </w:tcPr>
          <w:p w14:paraId="32C7C1BD" w14:textId="77777777" w:rsidR="00175B3A" w:rsidRPr="00593FE0" w:rsidRDefault="00175B3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0.84</w:t>
            </w:r>
          </w:p>
        </w:tc>
        <w:tc>
          <w:tcPr>
            <w:tcW w:w="720" w:type="dxa"/>
            <w:vAlign w:val="bottom"/>
          </w:tcPr>
          <w:p w14:paraId="346030EC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103.66</w:t>
            </w:r>
          </w:p>
        </w:tc>
        <w:tc>
          <w:tcPr>
            <w:tcW w:w="720" w:type="dxa"/>
            <w:vAlign w:val="bottom"/>
          </w:tcPr>
          <w:p w14:paraId="6941AF97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112.38</w:t>
            </w:r>
          </w:p>
        </w:tc>
        <w:tc>
          <w:tcPr>
            <w:tcW w:w="720" w:type="dxa"/>
            <w:vAlign w:val="bottom"/>
          </w:tcPr>
          <w:p w14:paraId="17FA163D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112.83</w:t>
            </w:r>
          </w:p>
        </w:tc>
        <w:tc>
          <w:tcPr>
            <w:tcW w:w="720" w:type="dxa"/>
            <w:vAlign w:val="bottom"/>
          </w:tcPr>
          <w:p w14:paraId="7033E897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113.38</w:t>
            </w:r>
          </w:p>
        </w:tc>
        <w:tc>
          <w:tcPr>
            <w:tcW w:w="720" w:type="dxa"/>
            <w:vAlign w:val="bottom"/>
          </w:tcPr>
          <w:p w14:paraId="126EDF2C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113.38</w:t>
            </w:r>
          </w:p>
        </w:tc>
        <w:tc>
          <w:tcPr>
            <w:tcW w:w="720" w:type="dxa"/>
            <w:vAlign w:val="bottom"/>
          </w:tcPr>
          <w:p w14:paraId="42744744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113.38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01DEE2F5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113.38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5EB59004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1.60</w:t>
            </w:r>
          </w:p>
        </w:tc>
        <w:tc>
          <w:tcPr>
            <w:tcW w:w="1038" w:type="dxa"/>
            <w:vAlign w:val="bottom"/>
          </w:tcPr>
          <w:p w14:paraId="7662E070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0.46</w:t>
            </w:r>
          </w:p>
        </w:tc>
        <w:tc>
          <w:tcPr>
            <w:tcW w:w="852" w:type="dxa"/>
            <w:vAlign w:val="bottom"/>
          </w:tcPr>
          <w:p w14:paraId="4A492A9D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9.38</w:t>
            </w:r>
          </w:p>
        </w:tc>
      </w:tr>
      <w:tr w:rsidR="00175B3A" w:rsidRPr="00644ADC" w14:paraId="54F95CA9" w14:textId="77777777" w:rsidTr="0049188A">
        <w:tc>
          <w:tcPr>
            <w:tcW w:w="2939" w:type="dxa"/>
          </w:tcPr>
          <w:p w14:paraId="0AEB3F1F" w14:textId="77777777" w:rsidR="00175B3A" w:rsidRPr="00593FE0" w:rsidRDefault="00175B3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Printing service activities ,related to printing Index</w:t>
            </w:r>
          </w:p>
        </w:tc>
        <w:tc>
          <w:tcPr>
            <w:tcW w:w="751" w:type="dxa"/>
            <w:vAlign w:val="bottom"/>
          </w:tcPr>
          <w:p w14:paraId="7DE130A5" w14:textId="77777777" w:rsidR="00175B3A" w:rsidRPr="00593FE0" w:rsidRDefault="00175B3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2.15</w:t>
            </w:r>
          </w:p>
        </w:tc>
        <w:tc>
          <w:tcPr>
            <w:tcW w:w="720" w:type="dxa"/>
            <w:vAlign w:val="bottom"/>
          </w:tcPr>
          <w:p w14:paraId="43142679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7714C599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72ED7005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19EF7052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11B4C10D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102.32</w:t>
            </w:r>
          </w:p>
        </w:tc>
        <w:tc>
          <w:tcPr>
            <w:tcW w:w="720" w:type="dxa"/>
            <w:vAlign w:val="bottom"/>
          </w:tcPr>
          <w:p w14:paraId="5E5EB93B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104.73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72F4FE66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110.96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3BD07376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0.00</w:t>
            </w:r>
          </w:p>
        </w:tc>
        <w:tc>
          <w:tcPr>
            <w:tcW w:w="1038" w:type="dxa"/>
            <w:vAlign w:val="bottom"/>
          </w:tcPr>
          <w:p w14:paraId="46EA38A1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6.00</w:t>
            </w:r>
          </w:p>
        </w:tc>
        <w:tc>
          <w:tcPr>
            <w:tcW w:w="852" w:type="dxa"/>
            <w:vAlign w:val="bottom"/>
          </w:tcPr>
          <w:p w14:paraId="228B4C43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10.96</w:t>
            </w:r>
          </w:p>
        </w:tc>
      </w:tr>
      <w:tr w:rsidR="00175B3A" w:rsidRPr="00644ADC" w14:paraId="336FFC73" w14:textId="77777777" w:rsidTr="0049188A">
        <w:tc>
          <w:tcPr>
            <w:tcW w:w="2939" w:type="dxa"/>
          </w:tcPr>
          <w:p w14:paraId="7D64B3AE" w14:textId="77777777" w:rsidR="00175B3A" w:rsidRPr="00593FE0" w:rsidRDefault="00175B3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Fuel for Industrial Index</w:t>
            </w:r>
          </w:p>
        </w:tc>
        <w:tc>
          <w:tcPr>
            <w:tcW w:w="751" w:type="dxa"/>
            <w:vAlign w:val="bottom"/>
          </w:tcPr>
          <w:p w14:paraId="1B4E16D2" w14:textId="77777777" w:rsidR="00175B3A" w:rsidRPr="00593FE0" w:rsidRDefault="00175B3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1.13</w:t>
            </w:r>
          </w:p>
        </w:tc>
        <w:tc>
          <w:tcPr>
            <w:tcW w:w="720" w:type="dxa"/>
            <w:vAlign w:val="bottom"/>
          </w:tcPr>
          <w:p w14:paraId="1DCE2C77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101.97</w:t>
            </w:r>
          </w:p>
        </w:tc>
        <w:tc>
          <w:tcPr>
            <w:tcW w:w="720" w:type="dxa"/>
            <w:vAlign w:val="bottom"/>
          </w:tcPr>
          <w:p w14:paraId="098C9139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14:paraId="70ABEFD3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14:paraId="0F1C73BB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14:paraId="51908CFF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14:paraId="317DF817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48A361F2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3EF167B7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0.00</w:t>
            </w:r>
          </w:p>
        </w:tc>
        <w:tc>
          <w:tcPr>
            <w:tcW w:w="1038" w:type="dxa"/>
            <w:vAlign w:val="bottom"/>
          </w:tcPr>
          <w:p w14:paraId="4E24B969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14:paraId="71E9DA7E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1.98</w:t>
            </w:r>
          </w:p>
        </w:tc>
      </w:tr>
      <w:tr w:rsidR="00175B3A" w:rsidRPr="00644ADC" w14:paraId="2AF43962" w14:textId="77777777" w:rsidTr="0049188A">
        <w:tc>
          <w:tcPr>
            <w:tcW w:w="2939" w:type="dxa"/>
          </w:tcPr>
          <w:p w14:paraId="6A34982C" w14:textId="77777777" w:rsidR="00175B3A" w:rsidRPr="00593FE0" w:rsidRDefault="00175B3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Soap, detergents, cleaning and polishing preparation Index</w:t>
            </w:r>
          </w:p>
        </w:tc>
        <w:tc>
          <w:tcPr>
            <w:tcW w:w="751" w:type="dxa"/>
            <w:vAlign w:val="bottom"/>
          </w:tcPr>
          <w:p w14:paraId="7EBECC5D" w14:textId="77777777" w:rsidR="00175B3A" w:rsidRPr="00593FE0" w:rsidRDefault="00175B3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2.49</w:t>
            </w:r>
          </w:p>
        </w:tc>
        <w:tc>
          <w:tcPr>
            <w:tcW w:w="720" w:type="dxa"/>
            <w:vAlign w:val="bottom"/>
          </w:tcPr>
          <w:p w14:paraId="78B2F9B4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100.66</w:t>
            </w:r>
          </w:p>
        </w:tc>
        <w:tc>
          <w:tcPr>
            <w:tcW w:w="720" w:type="dxa"/>
            <w:vAlign w:val="bottom"/>
          </w:tcPr>
          <w:p w14:paraId="05225A37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102.23</w:t>
            </w:r>
          </w:p>
        </w:tc>
        <w:tc>
          <w:tcPr>
            <w:tcW w:w="720" w:type="dxa"/>
            <w:vAlign w:val="bottom"/>
          </w:tcPr>
          <w:p w14:paraId="11EBB225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102.23</w:t>
            </w:r>
          </w:p>
        </w:tc>
        <w:tc>
          <w:tcPr>
            <w:tcW w:w="720" w:type="dxa"/>
            <w:vAlign w:val="bottom"/>
          </w:tcPr>
          <w:p w14:paraId="1A1DF7D5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102.23</w:t>
            </w:r>
          </w:p>
        </w:tc>
        <w:tc>
          <w:tcPr>
            <w:tcW w:w="720" w:type="dxa"/>
            <w:vAlign w:val="bottom"/>
          </w:tcPr>
          <w:p w14:paraId="0AB95750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100.55</w:t>
            </w:r>
          </w:p>
        </w:tc>
        <w:tc>
          <w:tcPr>
            <w:tcW w:w="720" w:type="dxa"/>
            <w:vAlign w:val="bottom"/>
          </w:tcPr>
          <w:p w14:paraId="03573CA2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100.37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44BDB88A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100.19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3D5D6DFC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0.73</w:t>
            </w:r>
          </w:p>
        </w:tc>
        <w:tc>
          <w:tcPr>
            <w:tcW w:w="1038" w:type="dxa"/>
            <w:vAlign w:val="bottom"/>
          </w:tcPr>
          <w:p w14:paraId="44512CF2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-1.82</w:t>
            </w:r>
          </w:p>
        </w:tc>
        <w:tc>
          <w:tcPr>
            <w:tcW w:w="852" w:type="dxa"/>
            <w:vAlign w:val="bottom"/>
          </w:tcPr>
          <w:p w14:paraId="793615EE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-0.47</w:t>
            </w:r>
          </w:p>
        </w:tc>
      </w:tr>
      <w:tr w:rsidR="00175B3A" w:rsidRPr="00593FE0" w14:paraId="2CD1CBF7" w14:textId="77777777" w:rsidTr="0049188A">
        <w:tc>
          <w:tcPr>
            <w:tcW w:w="2939" w:type="dxa"/>
          </w:tcPr>
          <w:p w14:paraId="764A2A0F" w14:textId="77777777" w:rsidR="00175B3A" w:rsidRPr="00593FE0" w:rsidRDefault="00175B3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non-metallic mineral products Index</w:t>
            </w:r>
          </w:p>
        </w:tc>
        <w:tc>
          <w:tcPr>
            <w:tcW w:w="751" w:type="dxa"/>
            <w:vAlign w:val="bottom"/>
          </w:tcPr>
          <w:p w14:paraId="163C69E7" w14:textId="77777777" w:rsidR="00175B3A" w:rsidRPr="00593FE0" w:rsidRDefault="00175B3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720" w:type="dxa"/>
            <w:vAlign w:val="bottom"/>
          </w:tcPr>
          <w:p w14:paraId="26B77E7D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102.96</w:t>
            </w:r>
          </w:p>
        </w:tc>
        <w:tc>
          <w:tcPr>
            <w:tcW w:w="720" w:type="dxa"/>
            <w:vAlign w:val="bottom"/>
          </w:tcPr>
          <w:p w14:paraId="687C4465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103.60</w:t>
            </w:r>
          </w:p>
        </w:tc>
        <w:tc>
          <w:tcPr>
            <w:tcW w:w="720" w:type="dxa"/>
            <w:vAlign w:val="bottom"/>
          </w:tcPr>
          <w:p w14:paraId="0258BF5F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104.24</w:t>
            </w:r>
          </w:p>
        </w:tc>
        <w:tc>
          <w:tcPr>
            <w:tcW w:w="720" w:type="dxa"/>
            <w:vAlign w:val="bottom"/>
          </w:tcPr>
          <w:p w14:paraId="21B24979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104.89</w:t>
            </w:r>
          </w:p>
        </w:tc>
        <w:tc>
          <w:tcPr>
            <w:tcW w:w="720" w:type="dxa"/>
            <w:vAlign w:val="bottom"/>
          </w:tcPr>
          <w:p w14:paraId="4FB97602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106.50</w:t>
            </w:r>
          </w:p>
        </w:tc>
        <w:tc>
          <w:tcPr>
            <w:tcW w:w="720" w:type="dxa"/>
            <w:vAlign w:val="bottom"/>
          </w:tcPr>
          <w:p w14:paraId="18F10D69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106.50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729C3116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106.50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6D13FED1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1.25</w:t>
            </w:r>
          </w:p>
        </w:tc>
        <w:tc>
          <w:tcPr>
            <w:tcW w:w="1038" w:type="dxa"/>
            <w:vAlign w:val="bottom"/>
          </w:tcPr>
          <w:p w14:paraId="3323926F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2.16</w:t>
            </w:r>
          </w:p>
        </w:tc>
        <w:tc>
          <w:tcPr>
            <w:tcW w:w="852" w:type="dxa"/>
            <w:vAlign w:val="bottom"/>
          </w:tcPr>
          <w:p w14:paraId="76B58590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3.44</w:t>
            </w:r>
          </w:p>
        </w:tc>
      </w:tr>
      <w:tr w:rsidR="00175B3A" w:rsidRPr="00593FE0" w14:paraId="41D9DDEC" w14:textId="77777777" w:rsidTr="0049188A">
        <w:tc>
          <w:tcPr>
            <w:tcW w:w="2939" w:type="dxa"/>
          </w:tcPr>
          <w:p w14:paraId="078A96E1" w14:textId="77777777" w:rsidR="00175B3A" w:rsidRPr="00593FE0" w:rsidRDefault="00175B3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Metal products Index</w:t>
            </w:r>
          </w:p>
        </w:tc>
        <w:tc>
          <w:tcPr>
            <w:tcW w:w="751" w:type="dxa"/>
            <w:vAlign w:val="bottom"/>
          </w:tcPr>
          <w:p w14:paraId="6ACAE88A" w14:textId="77777777" w:rsidR="00175B3A" w:rsidRPr="00593FE0" w:rsidRDefault="00175B3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8.16</w:t>
            </w:r>
          </w:p>
        </w:tc>
        <w:tc>
          <w:tcPr>
            <w:tcW w:w="720" w:type="dxa"/>
            <w:vAlign w:val="bottom"/>
          </w:tcPr>
          <w:p w14:paraId="0547D5D2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2FE28B1E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100.44</w:t>
            </w:r>
          </w:p>
        </w:tc>
        <w:tc>
          <w:tcPr>
            <w:tcW w:w="720" w:type="dxa"/>
            <w:vAlign w:val="bottom"/>
          </w:tcPr>
          <w:p w14:paraId="20FFCFB9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100.44</w:t>
            </w:r>
          </w:p>
        </w:tc>
        <w:tc>
          <w:tcPr>
            <w:tcW w:w="720" w:type="dxa"/>
            <w:vAlign w:val="bottom"/>
          </w:tcPr>
          <w:p w14:paraId="10D0AD2C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100.44</w:t>
            </w:r>
          </w:p>
        </w:tc>
        <w:tc>
          <w:tcPr>
            <w:tcW w:w="720" w:type="dxa"/>
            <w:vAlign w:val="bottom"/>
          </w:tcPr>
          <w:p w14:paraId="309036F8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100.88</w:t>
            </w:r>
          </w:p>
        </w:tc>
        <w:tc>
          <w:tcPr>
            <w:tcW w:w="720" w:type="dxa"/>
            <w:vAlign w:val="bottom"/>
          </w:tcPr>
          <w:p w14:paraId="27999499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101.23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49E67684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101.58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295D83FD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0.13</w:t>
            </w:r>
          </w:p>
        </w:tc>
        <w:tc>
          <w:tcPr>
            <w:tcW w:w="1038" w:type="dxa"/>
            <w:vAlign w:val="bottom"/>
          </w:tcPr>
          <w:p w14:paraId="039D592E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0.78</w:t>
            </w:r>
          </w:p>
        </w:tc>
        <w:tc>
          <w:tcPr>
            <w:tcW w:w="852" w:type="dxa"/>
            <w:vAlign w:val="bottom"/>
          </w:tcPr>
          <w:p w14:paraId="4672EC23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1.58</w:t>
            </w:r>
          </w:p>
        </w:tc>
      </w:tr>
      <w:tr w:rsidR="00175B3A" w:rsidRPr="00644ADC" w14:paraId="5A91208E" w14:textId="77777777" w:rsidTr="0049188A">
        <w:tc>
          <w:tcPr>
            <w:tcW w:w="2939" w:type="dxa"/>
          </w:tcPr>
          <w:p w14:paraId="5E236D17" w14:textId="77777777" w:rsidR="00175B3A" w:rsidRPr="00593FE0" w:rsidRDefault="00175B3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fabricated metal product n. e. c. Index</w:t>
            </w:r>
          </w:p>
        </w:tc>
        <w:tc>
          <w:tcPr>
            <w:tcW w:w="751" w:type="dxa"/>
            <w:vAlign w:val="bottom"/>
          </w:tcPr>
          <w:p w14:paraId="101CFAB4" w14:textId="77777777" w:rsidR="00175B3A" w:rsidRPr="00593FE0" w:rsidRDefault="00175B3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720" w:type="dxa"/>
            <w:vAlign w:val="bottom"/>
          </w:tcPr>
          <w:p w14:paraId="42CA7BB8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102.69</w:t>
            </w:r>
          </w:p>
        </w:tc>
        <w:tc>
          <w:tcPr>
            <w:tcW w:w="720" w:type="dxa"/>
            <w:vAlign w:val="bottom"/>
          </w:tcPr>
          <w:p w14:paraId="6CF921C0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103.27</w:t>
            </w:r>
          </w:p>
        </w:tc>
        <w:tc>
          <w:tcPr>
            <w:tcW w:w="720" w:type="dxa"/>
            <w:vAlign w:val="bottom"/>
          </w:tcPr>
          <w:p w14:paraId="2C90AFC6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103.27</w:t>
            </w:r>
          </w:p>
        </w:tc>
        <w:tc>
          <w:tcPr>
            <w:tcW w:w="720" w:type="dxa"/>
            <w:vAlign w:val="bottom"/>
          </w:tcPr>
          <w:p w14:paraId="45B3FD7F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103.27</w:t>
            </w:r>
          </w:p>
        </w:tc>
        <w:tc>
          <w:tcPr>
            <w:tcW w:w="720" w:type="dxa"/>
            <w:vAlign w:val="bottom"/>
          </w:tcPr>
          <w:p w14:paraId="2510BE51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720" w:type="dxa"/>
            <w:vAlign w:val="bottom"/>
          </w:tcPr>
          <w:p w14:paraId="0E61E05A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103.44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5BE895A4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04C19038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0.38</w:t>
            </w:r>
          </w:p>
        </w:tc>
        <w:tc>
          <w:tcPr>
            <w:tcW w:w="1038" w:type="dxa"/>
            <w:vAlign w:val="bottom"/>
          </w:tcPr>
          <w:p w14:paraId="10C66D71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852" w:type="dxa"/>
            <w:vAlign w:val="bottom"/>
          </w:tcPr>
          <w:p w14:paraId="27614B43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0.79</w:t>
            </w:r>
          </w:p>
        </w:tc>
      </w:tr>
      <w:tr w:rsidR="00175B3A" w:rsidRPr="00644ADC" w14:paraId="780334CD" w14:textId="77777777" w:rsidTr="0049188A">
        <w:tc>
          <w:tcPr>
            <w:tcW w:w="2939" w:type="dxa"/>
          </w:tcPr>
          <w:p w14:paraId="0C9AD1EA" w14:textId="77777777" w:rsidR="00175B3A" w:rsidRPr="00593FE0" w:rsidRDefault="00175B3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Furniture  Index</w:t>
            </w:r>
          </w:p>
        </w:tc>
        <w:tc>
          <w:tcPr>
            <w:tcW w:w="751" w:type="dxa"/>
            <w:vAlign w:val="bottom"/>
          </w:tcPr>
          <w:p w14:paraId="2A73A7D2" w14:textId="77777777" w:rsidR="00175B3A" w:rsidRPr="00593FE0" w:rsidRDefault="00175B3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7.46</w:t>
            </w:r>
          </w:p>
        </w:tc>
        <w:tc>
          <w:tcPr>
            <w:tcW w:w="720" w:type="dxa"/>
            <w:vAlign w:val="bottom"/>
          </w:tcPr>
          <w:p w14:paraId="31F9E467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103.25</w:t>
            </w:r>
          </w:p>
        </w:tc>
        <w:tc>
          <w:tcPr>
            <w:tcW w:w="720" w:type="dxa"/>
            <w:vAlign w:val="bottom"/>
          </w:tcPr>
          <w:p w14:paraId="5ABC1756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111.78</w:t>
            </w:r>
          </w:p>
        </w:tc>
        <w:tc>
          <w:tcPr>
            <w:tcW w:w="720" w:type="dxa"/>
            <w:vAlign w:val="bottom"/>
          </w:tcPr>
          <w:p w14:paraId="7CD828DD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111.78</w:t>
            </w:r>
          </w:p>
        </w:tc>
        <w:tc>
          <w:tcPr>
            <w:tcW w:w="720" w:type="dxa"/>
            <w:vAlign w:val="bottom"/>
          </w:tcPr>
          <w:p w14:paraId="0BA49256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111.78</w:t>
            </w:r>
          </w:p>
        </w:tc>
        <w:tc>
          <w:tcPr>
            <w:tcW w:w="720" w:type="dxa"/>
            <w:vAlign w:val="bottom"/>
          </w:tcPr>
          <w:p w14:paraId="438E9E05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111.79</w:t>
            </w:r>
          </w:p>
        </w:tc>
        <w:tc>
          <w:tcPr>
            <w:tcW w:w="720" w:type="dxa"/>
            <w:vAlign w:val="bottom"/>
          </w:tcPr>
          <w:p w14:paraId="5151092C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111.80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2CD9B148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111.80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3672D7E5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1.36</w:t>
            </w:r>
          </w:p>
        </w:tc>
        <w:tc>
          <w:tcPr>
            <w:tcW w:w="1038" w:type="dxa"/>
            <w:vAlign w:val="bottom"/>
          </w:tcPr>
          <w:p w14:paraId="6ED143A1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852" w:type="dxa"/>
            <w:vAlign w:val="bottom"/>
          </w:tcPr>
          <w:p w14:paraId="6D1C76B7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8.28</w:t>
            </w:r>
          </w:p>
        </w:tc>
      </w:tr>
      <w:tr w:rsidR="00175B3A" w:rsidRPr="00644ADC" w14:paraId="1A1DB643" w14:textId="77777777" w:rsidTr="0049188A">
        <w:tc>
          <w:tcPr>
            <w:tcW w:w="2939" w:type="dxa"/>
          </w:tcPr>
          <w:p w14:paraId="2E0D9316" w14:textId="77777777" w:rsidR="00175B3A" w:rsidRPr="00593FE0" w:rsidRDefault="00175B3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Ornaments Index</w:t>
            </w:r>
          </w:p>
        </w:tc>
        <w:tc>
          <w:tcPr>
            <w:tcW w:w="751" w:type="dxa"/>
            <w:vAlign w:val="bottom"/>
          </w:tcPr>
          <w:p w14:paraId="59D07B26" w14:textId="77777777" w:rsidR="00175B3A" w:rsidRPr="00593FE0" w:rsidRDefault="00175B3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0.77</w:t>
            </w:r>
          </w:p>
        </w:tc>
        <w:tc>
          <w:tcPr>
            <w:tcW w:w="720" w:type="dxa"/>
            <w:vAlign w:val="bottom"/>
          </w:tcPr>
          <w:p w14:paraId="2E113793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658DC2EA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14:paraId="0A7B73E9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14:paraId="3D1A7083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14:paraId="3A5B1447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14:paraId="5325B498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688E0C06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2C703618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0.28</w:t>
            </w:r>
          </w:p>
        </w:tc>
        <w:tc>
          <w:tcPr>
            <w:tcW w:w="1038" w:type="dxa"/>
            <w:vAlign w:val="bottom"/>
          </w:tcPr>
          <w:p w14:paraId="67D8107B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14:paraId="66FD2FC0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0.85</w:t>
            </w:r>
          </w:p>
        </w:tc>
      </w:tr>
      <w:tr w:rsidR="00175B3A" w:rsidRPr="00644ADC" w14:paraId="13072203" w14:textId="77777777" w:rsidTr="0049188A">
        <w:tc>
          <w:tcPr>
            <w:tcW w:w="2939" w:type="dxa"/>
          </w:tcPr>
          <w:p w14:paraId="00E5F632" w14:textId="77777777" w:rsidR="00175B3A" w:rsidRPr="00593FE0" w:rsidRDefault="00175B3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Repair of electrical equipments</w:t>
            </w:r>
          </w:p>
        </w:tc>
        <w:tc>
          <w:tcPr>
            <w:tcW w:w="751" w:type="dxa"/>
            <w:vAlign w:val="bottom"/>
          </w:tcPr>
          <w:p w14:paraId="11228514" w14:textId="77777777" w:rsidR="00175B3A" w:rsidRPr="00593FE0" w:rsidRDefault="00175B3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0.69</w:t>
            </w:r>
          </w:p>
        </w:tc>
        <w:tc>
          <w:tcPr>
            <w:tcW w:w="720" w:type="dxa"/>
            <w:vAlign w:val="bottom"/>
          </w:tcPr>
          <w:p w14:paraId="74580A7C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7097218E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720" w:type="dxa"/>
            <w:vAlign w:val="bottom"/>
          </w:tcPr>
          <w:p w14:paraId="70EF3966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720" w:type="dxa"/>
            <w:vAlign w:val="bottom"/>
          </w:tcPr>
          <w:p w14:paraId="2479DECA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720" w:type="dxa"/>
            <w:vAlign w:val="bottom"/>
          </w:tcPr>
          <w:p w14:paraId="7264B20A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720" w:type="dxa"/>
            <w:vAlign w:val="bottom"/>
          </w:tcPr>
          <w:p w14:paraId="1C0F0E7D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08AB97C6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39EA298C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1.29</w:t>
            </w:r>
          </w:p>
        </w:tc>
        <w:tc>
          <w:tcPr>
            <w:tcW w:w="1038" w:type="dxa"/>
            <w:vAlign w:val="bottom"/>
          </w:tcPr>
          <w:p w14:paraId="6748B68D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14:paraId="6B901F21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3.39</w:t>
            </w:r>
          </w:p>
        </w:tc>
      </w:tr>
      <w:tr w:rsidR="00175B3A" w:rsidRPr="00593FE0" w14:paraId="232F95EB" w14:textId="77777777" w:rsidTr="0049188A">
        <w:tc>
          <w:tcPr>
            <w:tcW w:w="2939" w:type="dxa"/>
          </w:tcPr>
          <w:p w14:paraId="13B08BA8" w14:textId="77777777" w:rsidR="00175B3A" w:rsidRPr="00593FE0" w:rsidRDefault="00175B3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Repair of transport equipments except motor vehicle Index</w:t>
            </w:r>
          </w:p>
        </w:tc>
        <w:tc>
          <w:tcPr>
            <w:tcW w:w="751" w:type="dxa"/>
            <w:vAlign w:val="bottom"/>
          </w:tcPr>
          <w:p w14:paraId="76EA7934" w14:textId="77777777" w:rsidR="00175B3A" w:rsidRPr="00593FE0" w:rsidRDefault="00175B3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720" w:type="dxa"/>
            <w:vAlign w:val="bottom"/>
          </w:tcPr>
          <w:p w14:paraId="1C38C38B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48B26484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7EC6FE8E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33208F4A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0325CD8C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104.84</w:t>
            </w:r>
          </w:p>
        </w:tc>
        <w:tc>
          <w:tcPr>
            <w:tcW w:w="720" w:type="dxa"/>
            <w:vAlign w:val="bottom"/>
          </w:tcPr>
          <w:p w14:paraId="5C4B2828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109.52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4A507E7E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113.64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0D119133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0.00</w:t>
            </w:r>
          </w:p>
        </w:tc>
        <w:tc>
          <w:tcPr>
            <w:tcW w:w="1038" w:type="dxa"/>
            <w:vAlign w:val="bottom"/>
          </w:tcPr>
          <w:p w14:paraId="75FC1ACE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9.33</w:t>
            </w:r>
          </w:p>
        </w:tc>
        <w:tc>
          <w:tcPr>
            <w:tcW w:w="852" w:type="dxa"/>
            <w:vAlign w:val="bottom"/>
          </w:tcPr>
          <w:p w14:paraId="639D4366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13.64</w:t>
            </w:r>
          </w:p>
        </w:tc>
      </w:tr>
      <w:tr w:rsidR="00175B3A" w:rsidRPr="00593FE0" w14:paraId="01C5AA13" w14:textId="77777777" w:rsidTr="0049188A">
        <w:tc>
          <w:tcPr>
            <w:tcW w:w="2939" w:type="dxa"/>
          </w:tcPr>
          <w:p w14:paraId="7397277E" w14:textId="77777777" w:rsidR="00175B3A" w:rsidRPr="00593FE0" w:rsidRDefault="00175B3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751" w:type="dxa"/>
          </w:tcPr>
          <w:p w14:paraId="08D305C9" w14:textId="77777777" w:rsidR="00175B3A" w:rsidRPr="00593FE0" w:rsidRDefault="00175B3A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14:paraId="2291B0FC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14:paraId="4A3F7988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14:paraId="002622EA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</w:tcPr>
          <w:p w14:paraId="52160994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14:paraId="327A50CE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14:paraId="197AAF21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129D329F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33ABC8FE" w14:textId="77777777" w:rsidR="00175B3A" w:rsidRDefault="00175B3A">
            <w:pPr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038" w:type="dxa"/>
            <w:vAlign w:val="bottom"/>
          </w:tcPr>
          <w:p w14:paraId="604A79D6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2" w:type="dxa"/>
            <w:vAlign w:val="bottom"/>
          </w:tcPr>
          <w:p w14:paraId="2430DE1C" w14:textId="77777777" w:rsidR="00175B3A" w:rsidRDefault="00175B3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175B3A" w:rsidRPr="00593FE0" w14:paraId="20FADC1F" w14:textId="77777777" w:rsidTr="0049188A">
        <w:tc>
          <w:tcPr>
            <w:tcW w:w="2939" w:type="dxa"/>
          </w:tcPr>
          <w:p w14:paraId="171A3C79" w14:textId="77777777" w:rsidR="00175B3A" w:rsidRPr="00363AAF" w:rsidRDefault="00175B3A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Moving average</w:t>
            </w:r>
          </w:p>
        </w:tc>
        <w:tc>
          <w:tcPr>
            <w:tcW w:w="751" w:type="dxa"/>
            <w:vAlign w:val="bottom"/>
          </w:tcPr>
          <w:p w14:paraId="648EAFD2" w14:textId="77777777" w:rsidR="00175B3A" w:rsidRPr="00363AAF" w:rsidRDefault="00175B3A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14:paraId="50FBEF2B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92.61</w:t>
            </w:r>
          </w:p>
        </w:tc>
        <w:tc>
          <w:tcPr>
            <w:tcW w:w="720" w:type="dxa"/>
            <w:vAlign w:val="bottom"/>
          </w:tcPr>
          <w:p w14:paraId="6C132354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104.65</w:t>
            </w:r>
          </w:p>
        </w:tc>
        <w:tc>
          <w:tcPr>
            <w:tcW w:w="720" w:type="dxa"/>
            <w:vAlign w:val="bottom"/>
          </w:tcPr>
          <w:p w14:paraId="353F3E22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105.26</w:t>
            </w:r>
          </w:p>
        </w:tc>
        <w:tc>
          <w:tcPr>
            <w:tcW w:w="720" w:type="dxa"/>
            <w:vAlign w:val="bottom"/>
          </w:tcPr>
          <w:p w14:paraId="563F787D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105.86</w:t>
            </w:r>
          </w:p>
        </w:tc>
        <w:tc>
          <w:tcPr>
            <w:tcW w:w="720" w:type="dxa"/>
            <w:vAlign w:val="bottom"/>
          </w:tcPr>
          <w:p w14:paraId="5BFE40F4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106.47</w:t>
            </w:r>
          </w:p>
        </w:tc>
        <w:tc>
          <w:tcPr>
            <w:tcW w:w="720" w:type="dxa"/>
            <w:vAlign w:val="bottom"/>
          </w:tcPr>
          <w:p w14:paraId="440EBFE9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107.04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04E51D5F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107.59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64A4832D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1.78</w:t>
            </w:r>
          </w:p>
        </w:tc>
        <w:tc>
          <w:tcPr>
            <w:tcW w:w="1038" w:type="dxa"/>
            <w:vAlign w:val="bottom"/>
          </w:tcPr>
          <w:p w14:paraId="164941FF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1.69</w:t>
            </w:r>
          </w:p>
        </w:tc>
        <w:tc>
          <w:tcPr>
            <w:tcW w:w="852" w:type="dxa"/>
            <w:vAlign w:val="bottom"/>
          </w:tcPr>
          <w:p w14:paraId="137595A7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16.17</w:t>
            </w:r>
          </w:p>
        </w:tc>
      </w:tr>
      <w:tr w:rsidR="00175B3A" w:rsidRPr="00593FE0" w14:paraId="2F224A1D" w14:textId="77777777" w:rsidTr="0049188A">
        <w:tc>
          <w:tcPr>
            <w:tcW w:w="2939" w:type="dxa"/>
          </w:tcPr>
          <w:p w14:paraId="52DB4A6E" w14:textId="77777777" w:rsidR="00175B3A" w:rsidRPr="00363AAF" w:rsidRDefault="00175B3A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All items Index</w:t>
            </w:r>
          </w:p>
        </w:tc>
        <w:tc>
          <w:tcPr>
            <w:tcW w:w="751" w:type="dxa"/>
            <w:vAlign w:val="bottom"/>
          </w:tcPr>
          <w:p w14:paraId="41C34E81" w14:textId="77777777" w:rsidR="00175B3A" w:rsidRPr="00363AAF" w:rsidRDefault="00175B3A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vAlign w:val="bottom"/>
          </w:tcPr>
          <w:p w14:paraId="7CA77DF5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103.31</w:t>
            </w:r>
          </w:p>
        </w:tc>
        <w:tc>
          <w:tcPr>
            <w:tcW w:w="720" w:type="dxa"/>
            <w:vAlign w:val="bottom"/>
          </w:tcPr>
          <w:p w14:paraId="40980AB4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107.76</w:t>
            </w:r>
          </w:p>
        </w:tc>
        <w:tc>
          <w:tcPr>
            <w:tcW w:w="720" w:type="dxa"/>
            <w:vAlign w:val="bottom"/>
          </w:tcPr>
          <w:p w14:paraId="23DF680B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108.01</w:t>
            </w:r>
          </w:p>
        </w:tc>
        <w:tc>
          <w:tcPr>
            <w:tcW w:w="720" w:type="dxa"/>
            <w:vAlign w:val="bottom"/>
          </w:tcPr>
          <w:p w14:paraId="4CA740DE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108.07</w:t>
            </w:r>
          </w:p>
        </w:tc>
        <w:tc>
          <w:tcPr>
            <w:tcW w:w="720" w:type="dxa"/>
            <w:vAlign w:val="bottom"/>
          </w:tcPr>
          <w:p w14:paraId="47705A71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108.98</w:t>
            </w:r>
          </w:p>
        </w:tc>
        <w:tc>
          <w:tcPr>
            <w:tcW w:w="720" w:type="dxa"/>
            <w:vAlign w:val="bottom"/>
          </w:tcPr>
          <w:p w14:paraId="3C4A7A11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109.51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1039AFED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109.83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101ED118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0.69</w:t>
            </w:r>
          </w:p>
        </w:tc>
        <w:tc>
          <w:tcPr>
            <w:tcW w:w="1038" w:type="dxa"/>
            <w:vAlign w:val="bottom"/>
          </w:tcPr>
          <w:p w14:paraId="09484FD4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1.39</w:t>
            </w:r>
          </w:p>
        </w:tc>
        <w:tc>
          <w:tcPr>
            <w:tcW w:w="852" w:type="dxa"/>
            <w:vAlign w:val="bottom"/>
          </w:tcPr>
          <w:p w14:paraId="362B1DC8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6.31</w:t>
            </w:r>
          </w:p>
        </w:tc>
      </w:tr>
      <w:tr w:rsidR="00175B3A" w:rsidRPr="00593FE0" w14:paraId="0FD0133A" w14:textId="77777777" w:rsidTr="0049188A">
        <w:tc>
          <w:tcPr>
            <w:tcW w:w="2939" w:type="dxa"/>
          </w:tcPr>
          <w:p w14:paraId="518206D0" w14:textId="77777777" w:rsidR="00175B3A" w:rsidRPr="00363AAF" w:rsidRDefault="00175B3A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Monthly changes</w:t>
            </w:r>
          </w:p>
        </w:tc>
        <w:tc>
          <w:tcPr>
            <w:tcW w:w="751" w:type="dxa"/>
            <w:vAlign w:val="bottom"/>
          </w:tcPr>
          <w:p w14:paraId="044C2FF5" w14:textId="77777777" w:rsidR="00175B3A" w:rsidRPr="00363AAF" w:rsidRDefault="00175B3A" w:rsidP="00CB126C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14:paraId="79D88E09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0.66</w:t>
            </w:r>
          </w:p>
        </w:tc>
        <w:tc>
          <w:tcPr>
            <w:tcW w:w="720" w:type="dxa"/>
            <w:vAlign w:val="bottom"/>
          </w:tcPr>
          <w:p w14:paraId="03CDECC7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-0.13</w:t>
            </w:r>
          </w:p>
        </w:tc>
        <w:tc>
          <w:tcPr>
            <w:tcW w:w="720" w:type="dxa"/>
            <w:vAlign w:val="bottom"/>
          </w:tcPr>
          <w:p w14:paraId="0E014B5D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0.23</w:t>
            </w:r>
          </w:p>
        </w:tc>
        <w:tc>
          <w:tcPr>
            <w:tcW w:w="720" w:type="dxa"/>
            <w:vAlign w:val="bottom"/>
          </w:tcPr>
          <w:p w14:paraId="62B4E3AF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20" w:type="dxa"/>
            <w:vAlign w:val="bottom"/>
          </w:tcPr>
          <w:p w14:paraId="508F938E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0.85</w:t>
            </w:r>
          </w:p>
        </w:tc>
        <w:tc>
          <w:tcPr>
            <w:tcW w:w="720" w:type="dxa"/>
            <w:vAlign w:val="bottom"/>
          </w:tcPr>
          <w:p w14:paraId="2F1C8667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745CF2C2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2CD9F869" w14:textId="77777777" w:rsidR="00175B3A" w:rsidRDefault="00175B3A">
            <w:pPr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038" w:type="dxa"/>
            <w:vAlign w:val="bottom"/>
          </w:tcPr>
          <w:p w14:paraId="411B9868" w14:textId="77777777" w:rsidR="00175B3A" w:rsidRDefault="00175B3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2" w:type="dxa"/>
            <w:vAlign w:val="bottom"/>
          </w:tcPr>
          <w:p w14:paraId="5AB29377" w14:textId="77777777" w:rsidR="00175B3A" w:rsidRDefault="00175B3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175B3A" w:rsidRPr="00593FE0" w14:paraId="2E89E90C" w14:textId="77777777" w:rsidTr="0049188A">
        <w:tc>
          <w:tcPr>
            <w:tcW w:w="2939" w:type="dxa"/>
          </w:tcPr>
          <w:p w14:paraId="3C7E4720" w14:textId="77777777" w:rsidR="00175B3A" w:rsidRPr="00363AAF" w:rsidRDefault="00175B3A" w:rsidP="00861ED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All food Index</w:t>
            </w:r>
          </w:p>
        </w:tc>
        <w:tc>
          <w:tcPr>
            <w:tcW w:w="751" w:type="dxa"/>
            <w:vAlign w:val="bottom"/>
          </w:tcPr>
          <w:p w14:paraId="537B7329" w14:textId="77777777" w:rsidR="00175B3A" w:rsidRPr="00363AAF" w:rsidRDefault="00175B3A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25.83</w:t>
            </w:r>
          </w:p>
        </w:tc>
        <w:tc>
          <w:tcPr>
            <w:tcW w:w="720" w:type="dxa"/>
            <w:vAlign w:val="bottom"/>
          </w:tcPr>
          <w:p w14:paraId="41FDD23F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101.46</w:t>
            </w:r>
          </w:p>
        </w:tc>
        <w:tc>
          <w:tcPr>
            <w:tcW w:w="720" w:type="dxa"/>
            <w:vAlign w:val="bottom"/>
          </w:tcPr>
          <w:p w14:paraId="4177995F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107.19</w:t>
            </w:r>
          </w:p>
        </w:tc>
        <w:tc>
          <w:tcPr>
            <w:tcW w:w="720" w:type="dxa"/>
            <w:vAlign w:val="bottom"/>
          </w:tcPr>
          <w:p w14:paraId="2443AD3A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107.29</w:t>
            </w:r>
          </w:p>
        </w:tc>
        <w:tc>
          <w:tcPr>
            <w:tcW w:w="720" w:type="dxa"/>
            <w:vAlign w:val="bottom"/>
          </w:tcPr>
          <w:p w14:paraId="53594A22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107.38</w:t>
            </w:r>
          </w:p>
        </w:tc>
        <w:tc>
          <w:tcPr>
            <w:tcW w:w="720" w:type="dxa"/>
            <w:vAlign w:val="bottom"/>
          </w:tcPr>
          <w:p w14:paraId="237DDFCE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109.02</w:t>
            </w:r>
          </w:p>
        </w:tc>
        <w:tc>
          <w:tcPr>
            <w:tcW w:w="720" w:type="dxa"/>
            <w:vAlign w:val="bottom"/>
          </w:tcPr>
          <w:p w14:paraId="2EFFB96E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110.70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23797167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111.30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050037FD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1.29</w:t>
            </w:r>
          </w:p>
        </w:tc>
        <w:tc>
          <w:tcPr>
            <w:tcW w:w="1038" w:type="dxa"/>
            <w:vAlign w:val="bottom"/>
          </w:tcPr>
          <w:p w14:paraId="7470A7E5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2.85</w:t>
            </w:r>
          </w:p>
        </w:tc>
        <w:tc>
          <w:tcPr>
            <w:tcW w:w="852" w:type="dxa"/>
            <w:vAlign w:val="bottom"/>
          </w:tcPr>
          <w:p w14:paraId="20E5E4DE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9.70</w:t>
            </w:r>
          </w:p>
        </w:tc>
      </w:tr>
      <w:tr w:rsidR="00175B3A" w:rsidRPr="00593FE0" w14:paraId="32718FD6" w14:textId="77777777" w:rsidTr="0049188A">
        <w:tc>
          <w:tcPr>
            <w:tcW w:w="2939" w:type="dxa"/>
          </w:tcPr>
          <w:p w14:paraId="7BBE4760" w14:textId="77777777" w:rsidR="00175B3A" w:rsidRPr="00363AAF" w:rsidRDefault="00175B3A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Drinks Index</w:t>
            </w:r>
          </w:p>
        </w:tc>
        <w:tc>
          <w:tcPr>
            <w:tcW w:w="751" w:type="dxa"/>
            <w:vAlign w:val="bottom"/>
          </w:tcPr>
          <w:p w14:paraId="4DC51BCB" w14:textId="77777777" w:rsidR="00175B3A" w:rsidRPr="00363AAF" w:rsidRDefault="00175B3A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17.95</w:t>
            </w:r>
          </w:p>
        </w:tc>
        <w:tc>
          <w:tcPr>
            <w:tcW w:w="720" w:type="dxa"/>
            <w:vAlign w:val="bottom"/>
          </w:tcPr>
          <w:p w14:paraId="1DC82692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227C7121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103.34</w:t>
            </w:r>
          </w:p>
        </w:tc>
        <w:tc>
          <w:tcPr>
            <w:tcW w:w="720" w:type="dxa"/>
            <w:vAlign w:val="bottom"/>
          </w:tcPr>
          <w:p w14:paraId="1B0CBA69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103.34</w:t>
            </w:r>
          </w:p>
        </w:tc>
        <w:tc>
          <w:tcPr>
            <w:tcW w:w="720" w:type="dxa"/>
            <w:vAlign w:val="bottom"/>
          </w:tcPr>
          <w:p w14:paraId="52580331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103.34</w:t>
            </w:r>
          </w:p>
        </w:tc>
        <w:tc>
          <w:tcPr>
            <w:tcW w:w="720" w:type="dxa"/>
            <w:vAlign w:val="bottom"/>
          </w:tcPr>
          <w:p w14:paraId="157F5FB8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105.71</w:t>
            </w:r>
          </w:p>
        </w:tc>
        <w:tc>
          <w:tcPr>
            <w:tcW w:w="720" w:type="dxa"/>
            <w:vAlign w:val="bottom"/>
          </w:tcPr>
          <w:p w14:paraId="5287E56B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105.72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42790FF7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105.73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39664542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0.34</w:t>
            </w:r>
          </w:p>
        </w:tc>
        <w:tc>
          <w:tcPr>
            <w:tcW w:w="1038" w:type="dxa"/>
            <w:vAlign w:val="bottom"/>
          </w:tcPr>
          <w:p w14:paraId="237BB63E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2.31</w:t>
            </w:r>
          </w:p>
        </w:tc>
        <w:tc>
          <w:tcPr>
            <w:tcW w:w="852" w:type="dxa"/>
            <w:vAlign w:val="bottom"/>
          </w:tcPr>
          <w:p w14:paraId="5C0B2404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5.73</w:t>
            </w:r>
          </w:p>
        </w:tc>
      </w:tr>
      <w:tr w:rsidR="00175B3A" w:rsidRPr="00593FE0" w14:paraId="6BB04639" w14:textId="77777777" w:rsidTr="0049188A">
        <w:tc>
          <w:tcPr>
            <w:tcW w:w="2939" w:type="dxa"/>
          </w:tcPr>
          <w:p w14:paraId="49A7CB2D" w14:textId="77777777" w:rsidR="00175B3A" w:rsidRPr="00363AAF" w:rsidRDefault="00175B3A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Non-food Index</w:t>
            </w:r>
          </w:p>
        </w:tc>
        <w:tc>
          <w:tcPr>
            <w:tcW w:w="751" w:type="dxa"/>
            <w:vAlign w:val="bottom"/>
          </w:tcPr>
          <w:p w14:paraId="452A4D4C" w14:textId="77777777" w:rsidR="00175B3A" w:rsidRPr="00363AAF" w:rsidRDefault="00175B3A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53.30</w:t>
            </w:r>
          </w:p>
        </w:tc>
        <w:tc>
          <w:tcPr>
            <w:tcW w:w="720" w:type="dxa"/>
            <w:vAlign w:val="bottom"/>
          </w:tcPr>
          <w:p w14:paraId="02E42F2F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105.34</w:t>
            </w:r>
          </w:p>
        </w:tc>
        <w:tc>
          <w:tcPr>
            <w:tcW w:w="720" w:type="dxa"/>
            <w:vAlign w:val="bottom"/>
          </w:tcPr>
          <w:p w14:paraId="06F2D7FF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109.63</w:t>
            </w:r>
          </w:p>
        </w:tc>
        <w:tc>
          <w:tcPr>
            <w:tcW w:w="720" w:type="dxa"/>
            <w:vAlign w:val="bottom"/>
          </w:tcPr>
          <w:p w14:paraId="2D5514C7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110.02</w:t>
            </w:r>
          </w:p>
        </w:tc>
        <w:tc>
          <w:tcPr>
            <w:tcW w:w="720" w:type="dxa"/>
            <w:vAlign w:val="bottom"/>
          </w:tcPr>
          <w:p w14:paraId="340AD72C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110.07</w:t>
            </w:r>
          </w:p>
        </w:tc>
        <w:tc>
          <w:tcPr>
            <w:tcW w:w="720" w:type="dxa"/>
            <w:vAlign w:val="bottom"/>
          </w:tcPr>
          <w:p w14:paraId="1EED891E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110.16</w:t>
            </w:r>
          </w:p>
        </w:tc>
        <w:tc>
          <w:tcPr>
            <w:tcW w:w="720" w:type="dxa"/>
            <w:vAlign w:val="bottom"/>
          </w:tcPr>
          <w:p w14:paraId="19B202BA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110.31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5D1F6BF4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110.60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197D51B0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0.52</w:t>
            </w:r>
          </w:p>
        </w:tc>
        <w:tc>
          <w:tcPr>
            <w:tcW w:w="1038" w:type="dxa"/>
            <w:vAlign w:val="bottom"/>
          </w:tcPr>
          <w:p w14:paraId="77B3873B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0.41</w:t>
            </w:r>
          </w:p>
        </w:tc>
        <w:tc>
          <w:tcPr>
            <w:tcW w:w="852" w:type="dxa"/>
            <w:vAlign w:val="bottom"/>
          </w:tcPr>
          <w:p w14:paraId="3D57C869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5.00</w:t>
            </w:r>
          </w:p>
        </w:tc>
      </w:tr>
      <w:tr w:rsidR="00175B3A" w:rsidRPr="00593FE0" w14:paraId="584F5942" w14:textId="77777777" w:rsidTr="0049188A">
        <w:tc>
          <w:tcPr>
            <w:tcW w:w="2939" w:type="dxa"/>
          </w:tcPr>
          <w:p w14:paraId="6482EFFE" w14:textId="77777777" w:rsidR="00175B3A" w:rsidRPr="00363AAF" w:rsidRDefault="00175B3A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Industrial service Index</w:t>
            </w:r>
          </w:p>
        </w:tc>
        <w:tc>
          <w:tcPr>
            <w:tcW w:w="751" w:type="dxa"/>
            <w:vAlign w:val="bottom"/>
          </w:tcPr>
          <w:p w14:paraId="0E3DC3B6" w14:textId="77777777" w:rsidR="00175B3A" w:rsidRPr="00363AAF" w:rsidRDefault="00175B3A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720" w:type="dxa"/>
            <w:vAlign w:val="bottom"/>
          </w:tcPr>
          <w:p w14:paraId="7289C7D3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2AC3D806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102.66</w:t>
            </w:r>
          </w:p>
        </w:tc>
        <w:tc>
          <w:tcPr>
            <w:tcW w:w="720" w:type="dxa"/>
            <w:vAlign w:val="bottom"/>
          </w:tcPr>
          <w:p w14:paraId="36432716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102.66</w:t>
            </w:r>
          </w:p>
        </w:tc>
        <w:tc>
          <w:tcPr>
            <w:tcW w:w="720" w:type="dxa"/>
            <w:vAlign w:val="bottom"/>
          </w:tcPr>
          <w:p w14:paraId="493F46B7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102.66</w:t>
            </w:r>
          </w:p>
        </w:tc>
        <w:tc>
          <w:tcPr>
            <w:tcW w:w="720" w:type="dxa"/>
            <w:vAlign w:val="bottom"/>
          </w:tcPr>
          <w:p w14:paraId="1B88BE83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103.70</w:t>
            </w:r>
          </w:p>
        </w:tc>
        <w:tc>
          <w:tcPr>
            <w:tcW w:w="720" w:type="dxa"/>
            <w:vAlign w:val="bottom"/>
          </w:tcPr>
          <w:p w14:paraId="68016DDF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104.71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19E0EC64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105.60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64D96CC7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1.02</w:t>
            </w:r>
          </w:p>
        </w:tc>
        <w:tc>
          <w:tcPr>
            <w:tcW w:w="1038" w:type="dxa"/>
            <w:vAlign w:val="bottom"/>
          </w:tcPr>
          <w:p w14:paraId="042EEDD5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1.96</w:t>
            </w:r>
          </w:p>
        </w:tc>
        <w:tc>
          <w:tcPr>
            <w:tcW w:w="852" w:type="dxa"/>
            <w:vAlign w:val="bottom"/>
          </w:tcPr>
          <w:p w14:paraId="1766A833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5.60</w:t>
            </w:r>
          </w:p>
        </w:tc>
      </w:tr>
      <w:tr w:rsidR="00175B3A" w:rsidRPr="00593FE0" w14:paraId="520E2BE1" w14:textId="77777777" w:rsidTr="0049188A">
        <w:tc>
          <w:tcPr>
            <w:tcW w:w="2939" w:type="dxa"/>
          </w:tcPr>
          <w:p w14:paraId="772023AC" w14:textId="77777777" w:rsidR="00175B3A" w:rsidRPr="00363AAF" w:rsidRDefault="00175B3A" w:rsidP="00593FE0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Quarrying  Stone and Sand Index</w:t>
            </w:r>
          </w:p>
        </w:tc>
        <w:tc>
          <w:tcPr>
            <w:tcW w:w="751" w:type="dxa"/>
            <w:vAlign w:val="bottom"/>
          </w:tcPr>
          <w:p w14:paraId="27057080" w14:textId="77777777" w:rsidR="00175B3A" w:rsidRPr="00363AAF" w:rsidRDefault="00175B3A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2.05</w:t>
            </w:r>
          </w:p>
        </w:tc>
        <w:tc>
          <w:tcPr>
            <w:tcW w:w="720" w:type="dxa"/>
            <w:vAlign w:val="bottom"/>
          </w:tcPr>
          <w:p w14:paraId="16B9B173" w14:textId="77777777" w:rsidR="00175B3A" w:rsidRDefault="00175B3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6CD93F2C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106.95</w:t>
            </w:r>
          </w:p>
        </w:tc>
        <w:tc>
          <w:tcPr>
            <w:tcW w:w="720" w:type="dxa"/>
            <w:vAlign w:val="bottom"/>
          </w:tcPr>
          <w:p w14:paraId="6559763D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107.79</w:t>
            </w:r>
          </w:p>
        </w:tc>
        <w:tc>
          <w:tcPr>
            <w:tcW w:w="720" w:type="dxa"/>
            <w:vAlign w:val="bottom"/>
          </w:tcPr>
          <w:p w14:paraId="3419FAB9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108.21</w:t>
            </w:r>
          </w:p>
        </w:tc>
        <w:tc>
          <w:tcPr>
            <w:tcW w:w="720" w:type="dxa"/>
            <w:vAlign w:val="bottom"/>
          </w:tcPr>
          <w:p w14:paraId="63B448A5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108.63</w:t>
            </w:r>
          </w:p>
        </w:tc>
        <w:tc>
          <w:tcPr>
            <w:tcW w:w="720" w:type="dxa"/>
            <w:vAlign w:val="bottom"/>
          </w:tcPr>
          <w:p w14:paraId="1653E00C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109.05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2AC6FABC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109.05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2E8DD7FD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0.65</w:t>
            </w:r>
          </w:p>
        </w:tc>
        <w:tc>
          <w:tcPr>
            <w:tcW w:w="1038" w:type="dxa"/>
            <w:vAlign w:val="bottom"/>
          </w:tcPr>
          <w:p w14:paraId="12A3C8A6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1.17</w:t>
            </w:r>
          </w:p>
        </w:tc>
        <w:tc>
          <w:tcPr>
            <w:tcW w:w="852" w:type="dxa"/>
            <w:vAlign w:val="bottom"/>
          </w:tcPr>
          <w:p w14:paraId="30554393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4.48</w:t>
            </w:r>
          </w:p>
        </w:tc>
      </w:tr>
      <w:tr w:rsidR="00175B3A" w:rsidRPr="00593FE0" w14:paraId="4F0D4A34" w14:textId="77777777" w:rsidTr="0049188A">
        <w:tc>
          <w:tcPr>
            <w:tcW w:w="2939" w:type="dxa"/>
          </w:tcPr>
          <w:p w14:paraId="04B6298A" w14:textId="77777777" w:rsidR="00175B3A" w:rsidRPr="00363AAF" w:rsidRDefault="00175B3A" w:rsidP="00861ED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Quarterly Index</w:t>
            </w:r>
          </w:p>
        </w:tc>
        <w:tc>
          <w:tcPr>
            <w:tcW w:w="751" w:type="dxa"/>
            <w:vAlign w:val="bottom"/>
          </w:tcPr>
          <w:p w14:paraId="5B643B98" w14:textId="77777777" w:rsidR="00175B3A" w:rsidRPr="00363AAF" w:rsidRDefault="00175B3A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14:paraId="2F4F135B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102.54</w:t>
            </w:r>
          </w:p>
        </w:tc>
        <w:tc>
          <w:tcPr>
            <w:tcW w:w="720" w:type="dxa"/>
            <w:vAlign w:val="bottom"/>
          </w:tcPr>
          <w:p w14:paraId="07A65B6F" w14:textId="77777777" w:rsidR="00175B3A" w:rsidRDefault="00175B3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14:paraId="140E6ED8" w14:textId="77777777" w:rsidR="00175B3A" w:rsidRDefault="00175B3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14:paraId="08BF0CD2" w14:textId="77777777" w:rsidR="00175B3A" w:rsidRPr="0084256E" w:rsidRDefault="00175B3A" w:rsidP="0084256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84256E">
              <w:rPr>
                <w:rFonts w:ascii="Calibri" w:hAnsi="Calibri" w:cs="Calibri"/>
                <w:color w:val="000000"/>
                <w:sz w:val="16"/>
                <w:szCs w:val="16"/>
              </w:rPr>
              <w:t>107.9</w:t>
            </w:r>
            <w:r w:rsidR="0084256E"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720" w:type="dxa"/>
            <w:vAlign w:val="bottom"/>
          </w:tcPr>
          <w:p w14:paraId="245B782F" w14:textId="77777777" w:rsidR="00175B3A" w:rsidRDefault="00175B3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14:paraId="641E56C6" w14:textId="77777777" w:rsidR="00175B3A" w:rsidRDefault="00175B3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7AF3D081" w14:textId="77777777" w:rsidR="00175B3A" w:rsidRDefault="00175B3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109.44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7692D840" w14:textId="77777777" w:rsidR="00175B3A" w:rsidRDefault="00175B3A">
            <w:pPr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038" w:type="dxa"/>
            <w:vAlign w:val="bottom"/>
          </w:tcPr>
          <w:p w14:paraId="7A7F04F6" w14:textId="77777777" w:rsidR="00175B3A" w:rsidRDefault="00175B3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2" w:type="dxa"/>
            <w:vAlign w:val="bottom"/>
          </w:tcPr>
          <w:p w14:paraId="75EE38FD" w14:textId="77777777" w:rsidR="00175B3A" w:rsidRDefault="00175B3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</w:tbl>
    <w:p w14:paraId="4BE49650" w14:textId="77777777" w:rsidR="00FD3BBB" w:rsidRPr="00FE6EBF" w:rsidRDefault="00FD3BBB" w:rsidP="0067591F">
      <w:pPr>
        <w:rPr>
          <w:rFonts w:cs="Arial"/>
          <w:sz w:val="24"/>
          <w:szCs w:val="24"/>
        </w:rPr>
      </w:pPr>
    </w:p>
    <w:p w14:paraId="1B676AB5" w14:textId="77777777" w:rsidR="00386A1E" w:rsidRPr="00FE6EBF" w:rsidRDefault="00CB2530" w:rsidP="00494B41">
      <w:pPr>
        <w:jc w:val="both"/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 xml:space="preserve">The producer price </w:t>
      </w:r>
      <w:r w:rsidR="00EB538A" w:rsidRPr="00FE6EBF">
        <w:rPr>
          <w:rFonts w:cs="Arial"/>
          <w:sz w:val="24"/>
          <w:szCs w:val="24"/>
        </w:rPr>
        <w:t>Index (PPI) Basket measured on quarterly basis recor</w:t>
      </w:r>
      <w:r w:rsidR="006D5AAD" w:rsidRPr="00FE6EBF">
        <w:rPr>
          <w:rFonts w:cs="Arial"/>
          <w:sz w:val="24"/>
          <w:szCs w:val="24"/>
        </w:rPr>
        <w:t>ded an infla</w:t>
      </w:r>
      <w:r w:rsidR="0063404E" w:rsidRPr="00FE6EBF">
        <w:rPr>
          <w:rFonts w:cs="Arial"/>
          <w:sz w:val="24"/>
          <w:szCs w:val="24"/>
        </w:rPr>
        <w:t xml:space="preserve">tionary rate of </w:t>
      </w:r>
      <w:r w:rsidR="00403D31" w:rsidRPr="00FE6EBF">
        <w:rPr>
          <w:rFonts w:cs="Arial"/>
          <w:sz w:val="24"/>
          <w:szCs w:val="24"/>
        </w:rPr>
        <w:t>(</w:t>
      </w:r>
      <w:r w:rsidR="008A2D05" w:rsidRPr="00FE6EBF">
        <w:rPr>
          <w:rFonts w:cs="Arial"/>
          <w:sz w:val="24"/>
          <w:szCs w:val="24"/>
        </w:rPr>
        <w:t>1.39</w:t>
      </w:r>
      <w:r w:rsidR="00403D31" w:rsidRPr="00FE6EBF">
        <w:rPr>
          <w:rFonts w:cs="Arial"/>
          <w:sz w:val="24"/>
          <w:szCs w:val="24"/>
        </w:rPr>
        <w:t xml:space="preserve">%) </w:t>
      </w:r>
      <w:r w:rsidR="008A2D05" w:rsidRPr="00FE6EBF">
        <w:rPr>
          <w:rFonts w:cs="Arial"/>
          <w:sz w:val="24"/>
          <w:szCs w:val="24"/>
        </w:rPr>
        <w:t>in June</w:t>
      </w:r>
      <w:r w:rsidR="00E8365D" w:rsidRPr="00FE6EBF">
        <w:rPr>
          <w:rFonts w:cs="Arial"/>
          <w:sz w:val="24"/>
          <w:szCs w:val="24"/>
        </w:rPr>
        <w:t xml:space="preserve"> </w:t>
      </w:r>
      <w:r w:rsidR="006D5AAD" w:rsidRPr="00FE6EBF">
        <w:rPr>
          <w:rFonts w:cs="Arial"/>
          <w:sz w:val="24"/>
          <w:szCs w:val="24"/>
        </w:rPr>
        <w:t>2019</w:t>
      </w:r>
      <w:r w:rsidR="00EB538A" w:rsidRPr="00FE6EBF">
        <w:rPr>
          <w:rFonts w:cs="Arial"/>
          <w:sz w:val="24"/>
          <w:szCs w:val="24"/>
        </w:rPr>
        <w:t xml:space="preserve"> </w:t>
      </w:r>
      <w:r w:rsidR="008A2D05" w:rsidRPr="00FE6EBF">
        <w:rPr>
          <w:rFonts w:cs="Arial"/>
          <w:sz w:val="24"/>
          <w:szCs w:val="24"/>
        </w:rPr>
        <w:t>(</w:t>
      </w:r>
      <w:r w:rsidR="00E41E47" w:rsidRPr="00FE6EBF">
        <w:rPr>
          <w:rFonts w:cs="Arial"/>
          <w:sz w:val="24"/>
          <w:szCs w:val="24"/>
        </w:rPr>
        <w:t>second quarter</w:t>
      </w:r>
      <w:r w:rsidR="00D50DC2" w:rsidRPr="00FE6EBF">
        <w:rPr>
          <w:rFonts w:cs="Arial"/>
          <w:sz w:val="24"/>
          <w:szCs w:val="24"/>
        </w:rPr>
        <w:t>) where</w:t>
      </w:r>
      <w:r w:rsidR="006D5AAD" w:rsidRPr="00FE6EBF">
        <w:rPr>
          <w:rFonts w:cs="Arial"/>
          <w:sz w:val="24"/>
          <w:szCs w:val="24"/>
        </w:rPr>
        <w:t xml:space="preserve">as it was </w:t>
      </w:r>
      <w:r w:rsidR="00403D31" w:rsidRPr="00FE6EBF">
        <w:rPr>
          <w:rFonts w:cs="Arial"/>
          <w:sz w:val="24"/>
          <w:szCs w:val="24"/>
        </w:rPr>
        <w:t>(</w:t>
      </w:r>
      <w:r w:rsidR="008A2D05" w:rsidRPr="00FE6EBF">
        <w:rPr>
          <w:rFonts w:cs="Arial"/>
          <w:sz w:val="24"/>
          <w:szCs w:val="24"/>
        </w:rPr>
        <w:t>0.69</w:t>
      </w:r>
      <w:r w:rsidR="006D5AAD" w:rsidRPr="00FE6EBF">
        <w:rPr>
          <w:rFonts w:cs="Arial"/>
          <w:sz w:val="24"/>
          <w:szCs w:val="24"/>
        </w:rPr>
        <w:t>%</w:t>
      </w:r>
      <w:r w:rsidR="00403D31" w:rsidRPr="00FE6EBF">
        <w:rPr>
          <w:rFonts w:cs="Arial"/>
          <w:sz w:val="24"/>
          <w:szCs w:val="24"/>
        </w:rPr>
        <w:t>)</w:t>
      </w:r>
      <w:r w:rsidR="00344297" w:rsidRPr="00FE6EBF">
        <w:rPr>
          <w:rFonts w:cs="Arial"/>
          <w:sz w:val="24"/>
          <w:szCs w:val="24"/>
        </w:rPr>
        <w:t xml:space="preserve"> in</w:t>
      </w:r>
      <w:r w:rsidR="00E41E47" w:rsidRPr="00FE6EBF">
        <w:rPr>
          <w:rFonts w:cs="Arial"/>
          <w:sz w:val="24"/>
          <w:szCs w:val="24"/>
        </w:rPr>
        <w:t xml:space="preserve"> </w:t>
      </w:r>
      <w:r w:rsidR="008A2D05" w:rsidRPr="00FE6EBF">
        <w:rPr>
          <w:rFonts w:cs="Arial"/>
          <w:sz w:val="24"/>
          <w:szCs w:val="24"/>
        </w:rPr>
        <w:t>March 2019 (first</w:t>
      </w:r>
      <w:r w:rsidR="000A4717" w:rsidRPr="00FE6EBF">
        <w:rPr>
          <w:rFonts w:cs="Arial"/>
          <w:sz w:val="24"/>
          <w:szCs w:val="24"/>
        </w:rPr>
        <w:t xml:space="preserve"> </w:t>
      </w:r>
      <w:r w:rsidR="00730B21" w:rsidRPr="00FE6EBF">
        <w:rPr>
          <w:rFonts w:cs="Arial"/>
          <w:sz w:val="24"/>
          <w:szCs w:val="24"/>
        </w:rPr>
        <w:t>q</w:t>
      </w:r>
      <w:r w:rsidR="00B8546A" w:rsidRPr="00FE6EBF">
        <w:rPr>
          <w:rFonts w:cs="Arial"/>
          <w:sz w:val="24"/>
          <w:szCs w:val="24"/>
        </w:rPr>
        <w:t>uarter)</w:t>
      </w:r>
      <w:r w:rsidR="00E41E47" w:rsidRPr="00FE6EBF">
        <w:rPr>
          <w:rFonts w:cs="Arial"/>
          <w:sz w:val="24"/>
          <w:szCs w:val="24"/>
        </w:rPr>
        <w:t>.</w:t>
      </w:r>
      <w:r w:rsidR="00B8546A" w:rsidRPr="00FE6EBF">
        <w:rPr>
          <w:rFonts w:cs="Arial"/>
          <w:sz w:val="24"/>
          <w:szCs w:val="24"/>
        </w:rPr>
        <w:t>T</w:t>
      </w:r>
      <w:r w:rsidR="0081688E" w:rsidRPr="00FE6EBF">
        <w:rPr>
          <w:rFonts w:cs="Arial"/>
          <w:sz w:val="24"/>
          <w:szCs w:val="24"/>
        </w:rPr>
        <w:t xml:space="preserve">hat is </w:t>
      </w:r>
      <w:r w:rsidR="007C5332" w:rsidRPr="00FE6EBF">
        <w:rPr>
          <w:rFonts w:cs="Arial"/>
          <w:sz w:val="24"/>
          <w:szCs w:val="24"/>
        </w:rPr>
        <w:t>from Index of 107.94 March 2019</w:t>
      </w:r>
      <w:r w:rsidR="0088255C" w:rsidRPr="00FE6EBF">
        <w:rPr>
          <w:rFonts w:cs="Arial"/>
          <w:sz w:val="24"/>
          <w:szCs w:val="24"/>
        </w:rPr>
        <w:t xml:space="preserve"> to Index</w:t>
      </w:r>
      <w:r w:rsidR="007C5332" w:rsidRPr="00FE6EBF">
        <w:rPr>
          <w:rFonts w:cs="Arial"/>
          <w:sz w:val="24"/>
          <w:szCs w:val="24"/>
        </w:rPr>
        <w:t xml:space="preserve"> 109.44 </w:t>
      </w:r>
      <w:r w:rsidR="00E41E47" w:rsidRPr="00FE6EBF">
        <w:rPr>
          <w:rFonts w:cs="Arial"/>
          <w:sz w:val="24"/>
          <w:szCs w:val="24"/>
        </w:rPr>
        <w:t>June 2019</w:t>
      </w:r>
      <w:r w:rsidR="0081688E" w:rsidRPr="00FE6EBF">
        <w:rPr>
          <w:rFonts w:cs="Arial"/>
          <w:sz w:val="24"/>
          <w:szCs w:val="24"/>
        </w:rPr>
        <w:t>.</w:t>
      </w:r>
      <w:r w:rsidR="00730B21" w:rsidRPr="00FE6EBF">
        <w:rPr>
          <w:rFonts w:cs="Arial"/>
          <w:sz w:val="24"/>
          <w:szCs w:val="24"/>
        </w:rPr>
        <w:t xml:space="preserve"> </w:t>
      </w:r>
      <w:r w:rsidR="00D50DC2" w:rsidRPr="00FE6EBF">
        <w:rPr>
          <w:rFonts w:cs="Arial"/>
          <w:sz w:val="24"/>
          <w:szCs w:val="24"/>
        </w:rPr>
        <w:t>The increase</w:t>
      </w:r>
      <w:r w:rsidR="0081688E" w:rsidRPr="00FE6EBF">
        <w:rPr>
          <w:rFonts w:cs="Arial"/>
          <w:sz w:val="24"/>
          <w:szCs w:val="24"/>
        </w:rPr>
        <w:t xml:space="preserve"> was </w:t>
      </w:r>
      <w:r w:rsidR="00B8546A" w:rsidRPr="00FE6EBF">
        <w:rPr>
          <w:rFonts w:cs="Arial"/>
          <w:sz w:val="24"/>
          <w:szCs w:val="24"/>
        </w:rPr>
        <w:t>as</w:t>
      </w:r>
      <w:r w:rsidR="000A4717" w:rsidRPr="00FE6EBF">
        <w:rPr>
          <w:rFonts w:cs="Arial"/>
          <w:sz w:val="24"/>
          <w:szCs w:val="24"/>
        </w:rPr>
        <w:t xml:space="preserve"> result of price rise in: </w:t>
      </w:r>
      <w:r w:rsidR="00B033A1" w:rsidRPr="00FE6EBF">
        <w:rPr>
          <w:rFonts w:cs="Arial"/>
          <w:sz w:val="24"/>
          <w:szCs w:val="24"/>
        </w:rPr>
        <w:t>All-food item</w:t>
      </w:r>
      <w:r w:rsidR="00B8546A" w:rsidRPr="00FE6EBF">
        <w:rPr>
          <w:rFonts w:cs="Arial"/>
          <w:sz w:val="24"/>
          <w:szCs w:val="24"/>
        </w:rPr>
        <w:t>s</w:t>
      </w:r>
      <w:r w:rsidR="00B033A1" w:rsidRPr="00FE6EBF">
        <w:rPr>
          <w:rFonts w:cs="Arial"/>
          <w:sz w:val="24"/>
          <w:szCs w:val="24"/>
        </w:rPr>
        <w:t xml:space="preserve"> (2.85</w:t>
      </w:r>
      <w:r w:rsidR="0063404E" w:rsidRPr="00FE6EBF">
        <w:rPr>
          <w:rFonts w:cs="Arial"/>
          <w:sz w:val="24"/>
          <w:szCs w:val="24"/>
        </w:rPr>
        <w:t>%)</w:t>
      </w:r>
      <w:r w:rsidR="00B8546A" w:rsidRPr="00FE6EBF">
        <w:rPr>
          <w:rFonts w:cs="Arial"/>
          <w:sz w:val="24"/>
          <w:szCs w:val="24"/>
        </w:rPr>
        <w:t>; Drinks</w:t>
      </w:r>
      <w:r w:rsidR="00B033A1" w:rsidRPr="00FE6EBF">
        <w:rPr>
          <w:rFonts w:cs="Arial"/>
          <w:sz w:val="24"/>
          <w:szCs w:val="24"/>
        </w:rPr>
        <w:t xml:space="preserve"> (2.31%);</w:t>
      </w:r>
      <w:r w:rsidR="0063404E" w:rsidRPr="00FE6EBF">
        <w:rPr>
          <w:rFonts w:cs="Arial"/>
          <w:sz w:val="24"/>
          <w:szCs w:val="24"/>
        </w:rPr>
        <w:t xml:space="preserve"> </w:t>
      </w:r>
      <w:r w:rsidR="00B033A1" w:rsidRPr="00FE6EBF">
        <w:rPr>
          <w:rFonts w:cs="Arial"/>
          <w:sz w:val="24"/>
          <w:szCs w:val="24"/>
        </w:rPr>
        <w:t>Industrial service (1.96</w:t>
      </w:r>
      <w:r w:rsidR="006D5AAD" w:rsidRPr="00FE6EBF">
        <w:rPr>
          <w:rFonts w:cs="Arial"/>
          <w:sz w:val="24"/>
          <w:szCs w:val="24"/>
        </w:rPr>
        <w:t>%); Quarrying of stone and sand Index</w:t>
      </w:r>
      <w:r w:rsidR="00B033A1" w:rsidRPr="00FE6EBF">
        <w:rPr>
          <w:rFonts w:cs="Arial"/>
          <w:sz w:val="24"/>
          <w:szCs w:val="24"/>
        </w:rPr>
        <w:t xml:space="preserve"> (1.17%) </w:t>
      </w:r>
      <w:r w:rsidR="00B8546A" w:rsidRPr="00FE6EBF">
        <w:rPr>
          <w:rFonts w:cs="Arial"/>
          <w:sz w:val="24"/>
          <w:szCs w:val="24"/>
        </w:rPr>
        <w:t>and Non</w:t>
      </w:r>
      <w:r w:rsidR="0088255C" w:rsidRPr="00FE6EBF">
        <w:rPr>
          <w:rFonts w:cs="Arial"/>
          <w:sz w:val="24"/>
          <w:szCs w:val="24"/>
        </w:rPr>
        <w:t>-food item</w:t>
      </w:r>
      <w:r w:rsidR="00B033A1" w:rsidRPr="00FE6EBF">
        <w:rPr>
          <w:rFonts w:cs="Arial"/>
          <w:sz w:val="24"/>
          <w:szCs w:val="24"/>
        </w:rPr>
        <w:t xml:space="preserve"> (0.41</w:t>
      </w:r>
      <w:r w:rsidR="006D5AAD" w:rsidRPr="00FE6EBF">
        <w:rPr>
          <w:rFonts w:cs="Arial"/>
          <w:sz w:val="24"/>
          <w:szCs w:val="24"/>
        </w:rPr>
        <w:t>%)</w:t>
      </w:r>
      <w:r w:rsidR="00B033A1" w:rsidRPr="00FE6EBF">
        <w:rPr>
          <w:rFonts w:cs="Arial"/>
          <w:sz w:val="24"/>
          <w:szCs w:val="24"/>
        </w:rPr>
        <w:t>.</w:t>
      </w:r>
      <w:r w:rsidR="00403D31" w:rsidRPr="00FE6EBF">
        <w:rPr>
          <w:rFonts w:cs="Arial"/>
          <w:sz w:val="24"/>
          <w:szCs w:val="24"/>
        </w:rPr>
        <w:t xml:space="preserve"> However</w:t>
      </w:r>
      <w:r w:rsidR="00B033A1" w:rsidRPr="00FE6EBF">
        <w:rPr>
          <w:rFonts w:cs="Arial"/>
          <w:sz w:val="24"/>
          <w:szCs w:val="24"/>
        </w:rPr>
        <w:t xml:space="preserve"> looking at</w:t>
      </w:r>
      <w:r w:rsidR="00403D31" w:rsidRPr="00FE6EBF">
        <w:rPr>
          <w:rFonts w:cs="Arial"/>
          <w:sz w:val="24"/>
          <w:szCs w:val="24"/>
        </w:rPr>
        <w:t xml:space="preserve"> the</w:t>
      </w:r>
      <w:r w:rsidR="006943C8" w:rsidRPr="00FE6EBF">
        <w:rPr>
          <w:rFonts w:cs="Arial"/>
          <w:sz w:val="24"/>
          <w:szCs w:val="24"/>
        </w:rPr>
        <w:t xml:space="preserve"> i</w:t>
      </w:r>
      <w:r w:rsidR="00C80AC5" w:rsidRPr="00FE6EBF">
        <w:rPr>
          <w:rFonts w:cs="Arial"/>
          <w:sz w:val="24"/>
          <w:szCs w:val="24"/>
        </w:rPr>
        <w:t>nflation</w:t>
      </w:r>
      <w:r w:rsidR="00403D31" w:rsidRPr="00FE6EBF">
        <w:rPr>
          <w:rFonts w:cs="Arial"/>
          <w:sz w:val="24"/>
          <w:szCs w:val="24"/>
        </w:rPr>
        <w:t>ary</w:t>
      </w:r>
      <w:r w:rsidR="00B033A1" w:rsidRPr="00FE6EBF">
        <w:rPr>
          <w:rFonts w:cs="Arial"/>
          <w:sz w:val="24"/>
          <w:szCs w:val="24"/>
        </w:rPr>
        <w:t xml:space="preserve"> trend, the rate of inflation </w:t>
      </w:r>
      <w:r w:rsidR="00B8546A" w:rsidRPr="00FE6EBF">
        <w:rPr>
          <w:rFonts w:cs="Arial"/>
          <w:sz w:val="24"/>
          <w:szCs w:val="24"/>
        </w:rPr>
        <w:t>has significantly</w:t>
      </w:r>
      <w:r w:rsidR="00403D31" w:rsidRPr="00FE6EBF">
        <w:rPr>
          <w:rFonts w:cs="Arial"/>
          <w:sz w:val="24"/>
          <w:szCs w:val="24"/>
        </w:rPr>
        <w:t xml:space="preserve"> </w:t>
      </w:r>
      <w:r w:rsidR="00B033A1" w:rsidRPr="00FE6EBF">
        <w:rPr>
          <w:rFonts w:cs="Arial"/>
          <w:sz w:val="24"/>
          <w:szCs w:val="24"/>
        </w:rPr>
        <w:t>increased during the second</w:t>
      </w:r>
      <w:r w:rsidR="00403D31" w:rsidRPr="00FE6EBF">
        <w:rPr>
          <w:rFonts w:cs="Arial"/>
          <w:sz w:val="24"/>
          <w:szCs w:val="24"/>
        </w:rPr>
        <w:t xml:space="preserve"> quarter of 2019</w:t>
      </w:r>
    </w:p>
    <w:p w14:paraId="69756DF4" w14:textId="77777777" w:rsidR="00404C57" w:rsidRPr="00FE6EBF" w:rsidRDefault="00404C57" w:rsidP="00BB22B5">
      <w:pPr>
        <w:rPr>
          <w:rFonts w:cs="Arial"/>
          <w:sz w:val="24"/>
          <w:szCs w:val="24"/>
        </w:rPr>
      </w:pPr>
    </w:p>
    <w:p w14:paraId="59081F6D" w14:textId="77777777" w:rsidR="00344297" w:rsidRPr="00FE6EBF" w:rsidRDefault="00404C57" w:rsidP="00494B41">
      <w:pPr>
        <w:jc w:val="both"/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>For</w:t>
      </w:r>
      <w:r w:rsidR="001E2FED" w:rsidRPr="00FE6EBF">
        <w:rPr>
          <w:rFonts w:cs="Arial"/>
          <w:sz w:val="24"/>
          <w:szCs w:val="24"/>
        </w:rPr>
        <w:t xml:space="preserve"> t</w:t>
      </w:r>
      <w:r w:rsidR="0088255C" w:rsidRPr="00FE6EBF">
        <w:rPr>
          <w:rFonts w:cs="Arial"/>
          <w:sz w:val="24"/>
          <w:szCs w:val="24"/>
        </w:rPr>
        <w:t>he All-food item</w:t>
      </w:r>
      <w:r w:rsidR="00D94950" w:rsidRPr="00FE6EBF">
        <w:rPr>
          <w:rFonts w:cs="Arial"/>
          <w:sz w:val="24"/>
          <w:szCs w:val="24"/>
        </w:rPr>
        <w:t>s</w:t>
      </w:r>
      <w:r w:rsidR="00A3693A" w:rsidRPr="00FE6EBF">
        <w:rPr>
          <w:rFonts w:cs="Arial"/>
          <w:sz w:val="24"/>
          <w:szCs w:val="24"/>
        </w:rPr>
        <w:t xml:space="preserve"> Index</w:t>
      </w:r>
      <w:r w:rsidR="00063665" w:rsidRPr="00FE6EBF">
        <w:rPr>
          <w:rFonts w:cs="Arial"/>
          <w:sz w:val="24"/>
          <w:szCs w:val="24"/>
        </w:rPr>
        <w:t xml:space="preserve">, the main </w:t>
      </w:r>
      <w:r w:rsidR="00785500" w:rsidRPr="00FE6EBF">
        <w:rPr>
          <w:rFonts w:cs="Arial"/>
          <w:sz w:val="24"/>
          <w:szCs w:val="24"/>
        </w:rPr>
        <w:t>increases were</w:t>
      </w:r>
      <w:r w:rsidR="00063665" w:rsidRPr="00FE6EBF">
        <w:rPr>
          <w:rFonts w:cs="Arial"/>
          <w:sz w:val="24"/>
          <w:szCs w:val="24"/>
        </w:rPr>
        <w:t xml:space="preserve"> registered in</w:t>
      </w:r>
      <w:r w:rsidR="00A571BF" w:rsidRPr="00FE6EBF">
        <w:rPr>
          <w:rFonts w:cs="Arial"/>
          <w:sz w:val="24"/>
          <w:szCs w:val="24"/>
        </w:rPr>
        <w:t>:</w:t>
      </w:r>
      <w:r w:rsidR="00644B52" w:rsidRPr="00FE6EBF">
        <w:rPr>
          <w:rFonts w:cs="Arial"/>
          <w:sz w:val="24"/>
          <w:szCs w:val="24"/>
        </w:rPr>
        <w:t xml:space="preserve"> </w:t>
      </w:r>
      <w:r w:rsidR="0006488E" w:rsidRPr="00FE6EBF">
        <w:rPr>
          <w:rFonts w:cs="Arial"/>
          <w:sz w:val="24"/>
          <w:szCs w:val="24"/>
        </w:rPr>
        <w:t xml:space="preserve">bakery </w:t>
      </w:r>
      <w:r w:rsidR="004E32AC" w:rsidRPr="00FE6EBF">
        <w:rPr>
          <w:rFonts w:cs="Arial"/>
          <w:sz w:val="24"/>
          <w:szCs w:val="24"/>
        </w:rPr>
        <w:t>products (</w:t>
      </w:r>
      <w:r w:rsidR="00B8546A" w:rsidRPr="00FE6EBF">
        <w:rPr>
          <w:rFonts w:cs="Arial"/>
          <w:sz w:val="24"/>
          <w:szCs w:val="24"/>
        </w:rPr>
        <w:t>6.06</w:t>
      </w:r>
      <w:r w:rsidRPr="00FE6EBF">
        <w:rPr>
          <w:rFonts w:cs="Arial"/>
          <w:sz w:val="24"/>
          <w:szCs w:val="24"/>
        </w:rPr>
        <w:t>%)</w:t>
      </w:r>
      <w:r w:rsidR="004E32AC" w:rsidRPr="00FE6EBF">
        <w:rPr>
          <w:rFonts w:cs="Arial"/>
          <w:sz w:val="24"/>
          <w:szCs w:val="24"/>
        </w:rPr>
        <w:t xml:space="preserve"> and other food items (2.21%)</w:t>
      </w:r>
      <w:r w:rsidR="008848F5" w:rsidRPr="00FE6EBF">
        <w:rPr>
          <w:rFonts w:cs="Arial"/>
          <w:sz w:val="24"/>
          <w:szCs w:val="24"/>
        </w:rPr>
        <w:t xml:space="preserve"> when it was (1.19%)</w:t>
      </w:r>
      <w:r w:rsidR="004E32AC" w:rsidRPr="00FE6EBF">
        <w:rPr>
          <w:rFonts w:cs="Arial"/>
          <w:sz w:val="24"/>
          <w:szCs w:val="24"/>
        </w:rPr>
        <w:t>.</w:t>
      </w:r>
      <w:r w:rsidR="00D94950" w:rsidRPr="00FE6EBF">
        <w:rPr>
          <w:rFonts w:cs="Arial"/>
          <w:sz w:val="24"/>
          <w:szCs w:val="24"/>
        </w:rPr>
        <w:t xml:space="preserve"> In </w:t>
      </w:r>
      <w:r w:rsidR="004E32AC" w:rsidRPr="00FE6EBF">
        <w:rPr>
          <w:rFonts w:cs="Arial"/>
          <w:sz w:val="24"/>
          <w:szCs w:val="24"/>
        </w:rPr>
        <w:t>bakery product</w:t>
      </w:r>
      <w:r w:rsidR="00E41E47" w:rsidRPr="00FE6EBF">
        <w:rPr>
          <w:rFonts w:cs="Arial"/>
          <w:sz w:val="24"/>
          <w:szCs w:val="24"/>
        </w:rPr>
        <w:t>s, it is</w:t>
      </w:r>
      <w:r w:rsidR="004E32AC" w:rsidRPr="00FE6EBF">
        <w:rPr>
          <w:rFonts w:cs="Arial"/>
          <w:sz w:val="24"/>
          <w:szCs w:val="24"/>
        </w:rPr>
        <w:t xml:space="preserve"> bread</w:t>
      </w:r>
      <w:r w:rsidR="00E41E47" w:rsidRPr="00FE6EBF">
        <w:rPr>
          <w:rFonts w:cs="Arial"/>
          <w:sz w:val="24"/>
          <w:szCs w:val="24"/>
        </w:rPr>
        <w:t xml:space="preserve"> that has</w:t>
      </w:r>
      <w:r w:rsidR="004E32AC" w:rsidRPr="00FE6EBF">
        <w:rPr>
          <w:rFonts w:cs="Arial"/>
          <w:sz w:val="24"/>
          <w:szCs w:val="24"/>
        </w:rPr>
        <w:t xml:space="preserve"> increase</w:t>
      </w:r>
      <w:r w:rsidR="00E41E47" w:rsidRPr="00FE6EBF">
        <w:rPr>
          <w:rFonts w:cs="Arial"/>
          <w:sz w:val="24"/>
          <w:szCs w:val="24"/>
        </w:rPr>
        <w:t xml:space="preserve">d, </w:t>
      </w:r>
      <w:r w:rsidR="00336358" w:rsidRPr="00FE6EBF">
        <w:rPr>
          <w:rFonts w:cs="Arial"/>
          <w:sz w:val="24"/>
          <w:szCs w:val="24"/>
        </w:rPr>
        <w:t xml:space="preserve">due to increased in inputs as </w:t>
      </w:r>
      <w:r w:rsidR="00E41E47" w:rsidRPr="00FE6EBF">
        <w:rPr>
          <w:rFonts w:cs="Arial"/>
          <w:sz w:val="24"/>
          <w:szCs w:val="24"/>
        </w:rPr>
        <w:t xml:space="preserve">a </w:t>
      </w:r>
      <w:r w:rsidR="00336358" w:rsidRPr="00FE6EBF">
        <w:rPr>
          <w:rFonts w:cs="Arial"/>
          <w:sz w:val="24"/>
          <w:szCs w:val="24"/>
        </w:rPr>
        <w:t xml:space="preserve">result </w:t>
      </w:r>
      <w:r w:rsidR="004E32AC" w:rsidRPr="00FE6EBF">
        <w:rPr>
          <w:rFonts w:cs="Arial"/>
          <w:sz w:val="24"/>
          <w:szCs w:val="24"/>
        </w:rPr>
        <w:t>of elimination of</w:t>
      </w:r>
      <w:r w:rsidR="00336358" w:rsidRPr="00FE6EBF">
        <w:rPr>
          <w:rFonts w:cs="Arial"/>
          <w:sz w:val="24"/>
          <w:szCs w:val="24"/>
        </w:rPr>
        <w:t xml:space="preserve"> middlemen in distributing the product. </w:t>
      </w:r>
      <w:r w:rsidR="009665AF" w:rsidRPr="00FE6EBF">
        <w:rPr>
          <w:rFonts w:cs="Arial"/>
          <w:sz w:val="24"/>
          <w:szCs w:val="24"/>
        </w:rPr>
        <w:t>But</w:t>
      </w:r>
      <w:r w:rsidR="00344297" w:rsidRPr="00FE6EBF">
        <w:rPr>
          <w:rFonts w:cs="Arial"/>
          <w:sz w:val="24"/>
          <w:szCs w:val="24"/>
        </w:rPr>
        <w:t>,</w:t>
      </w:r>
      <w:r w:rsidR="009665AF" w:rsidRPr="00FE6EBF">
        <w:rPr>
          <w:rFonts w:cs="Arial"/>
          <w:sz w:val="24"/>
          <w:szCs w:val="24"/>
        </w:rPr>
        <w:t xml:space="preserve"> on the </w:t>
      </w:r>
      <w:r w:rsidR="00344297" w:rsidRPr="00FE6EBF">
        <w:rPr>
          <w:rFonts w:cs="Arial"/>
          <w:sz w:val="24"/>
          <w:szCs w:val="24"/>
        </w:rPr>
        <w:t xml:space="preserve">other </w:t>
      </w:r>
      <w:r w:rsidR="009665AF" w:rsidRPr="00FE6EBF">
        <w:rPr>
          <w:rFonts w:cs="Arial"/>
          <w:sz w:val="24"/>
          <w:szCs w:val="24"/>
        </w:rPr>
        <w:t>hand there is a reduction in prices of</w:t>
      </w:r>
      <w:r w:rsidR="00344297" w:rsidRPr="00FE6EBF">
        <w:rPr>
          <w:rFonts w:cs="Arial"/>
          <w:sz w:val="24"/>
          <w:szCs w:val="24"/>
        </w:rPr>
        <w:t xml:space="preserve"> Manufacture Nuts, vegetable, animal oil and </w:t>
      </w:r>
      <w:r w:rsidR="005560B9" w:rsidRPr="00FE6EBF">
        <w:rPr>
          <w:rFonts w:cs="Arial"/>
          <w:sz w:val="24"/>
          <w:szCs w:val="24"/>
        </w:rPr>
        <w:t>fats Index (-9.46)</w:t>
      </w:r>
      <w:r w:rsidR="008848F5" w:rsidRPr="00FE6EBF">
        <w:rPr>
          <w:rFonts w:cs="Arial"/>
          <w:sz w:val="24"/>
          <w:szCs w:val="24"/>
        </w:rPr>
        <w:t xml:space="preserve"> when </w:t>
      </w:r>
      <w:r w:rsidR="00C503FF" w:rsidRPr="00FE6EBF">
        <w:rPr>
          <w:rFonts w:cs="Arial"/>
          <w:sz w:val="24"/>
          <w:szCs w:val="24"/>
        </w:rPr>
        <w:t>1</w:t>
      </w:r>
      <w:r w:rsidR="00C503FF" w:rsidRPr="00FE6EBF">
        <w:rPr>
          <w:rFonts w:cs="Arial"/>
          <w:sz w:val="24"/>
          <w:szCs w:val="24"/>
          <w:vertAlign w:val="superscript"/>
        </w:rPr>
        <w:t>st</w:t>
      </w:r>
      <w:r w:rsidR="00C503FF" w:rsidRPr="00FE6EBF">
        <w:rPr>
          <w:rFonts w:cs="Arial"/>
          <w:sz w:val="24"/>
          <w:szCs w:val="24"/>
        </w:rPr>
        <w:t xml:space="preserve"> quarter</w:t>
      </w:r>
      <w:r w:rsidR="008848F5" w:rsidRPr="00FE6EBF">
        <w:rPr>
          <w:rFonts w:cs="Arial"/>
          <w:sz w:val="24"/>
          <w:szCs w:val="24"/>
        </w:rPr>
        <w:t xml:space="preserve"> was (</w:t>
      </w:r>
      <w:r w:rsidR="008848F5" w:rsidRPr="00FE6EBF">
        <w:rPr>
          <w:rFonts w:cs="Arial"/>
          <w:color w:val="000000"/>
          <w:sz w:val="24"/>
          <w:szCs w:val="24"/>
        </w:rPr>
        <w:t>0.83%)</w:t>
      </w:r>
    </w:p>
    <w:p w14:paraId="27AA871E" w14:textId="77777777" w:rsidR="005560B9" w:rsidRPr="00FE6EBF" w:rsidRDefault="005560B9" w:rsidP="00BB22B5">
      <w:pPr>
        <w:rPr>
          <w:rFonts w:cs="Arial"/>
          <w:sz w:val="24"/>
          <w:szCs w:val="24"/>
        </w:rPr>
      </w:pPr>
    </w:p>
    <w:p w14:paraId="540E60AA" w14:textId="77777777" w:rsidR="00E41E47" w:rsidRPr="00FE6EBF" w:rsidRDefault="00E41E47" w:rsidP="00494B41">
      <w:pPr>
        <w:jc w:val="both"/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>Furthermore, the increase in drinks was result</w:t>
      </w:r>
      <w:r w:rsidR="00233FB2" w:rsidRPr="00FE6EBF">
        <w:rPr>
          <w:rFonts w:cs="Arial"/>
          <w:sz w:val="24"/>
          <w:szCs w:val="24"/>
        </w:rPr>
        <w:t xml:space="preserve"> of</w:t>
      </w:r>
      <w:r w:rsidRPr="00FE6EBF">
        <w:rPr>
          <w:rFonts w:cs="Arial"/>
          <w:sz w:val="24"/>
          <w:szCs w:val="24"/>
        </w:rPr>
        <w:t xml:space="preserve"> price </w:t>
      </w:r>
      <w:r w:rsidR="00233FB2" w:rsidRPr="00FE6EBF">
        <w:rPr>
          <w:rFonts w:cs="Arial"/>
          <w:sz w:val="24"/>
          <w:szCs w:val="24"/>
        </w:rPr>
        <w:t>rise in beverages (4.38%)</w:t>
      </w:r>
      <w:r w:rsidR="00C503FF" w:rsidRPr="00FE6EBF">
        <w:rPr>
          <w:rFonts w:cs="Arial"/>
          <w:sz w:val="24"/>
          <w:szCs w:val="24"/>
        </w:rPr>
        <w:t xml:space="preserve"> from (2.79%)</w:t>
      </w:r>
      <w:r w:rsidR="00233FB2" w:rsidRPr="00FE6EBF">
        <w:rPr>
          <w:rFonts w:cs="Arial"/>
          <w:sz w:val="24"/>
          <w:szCs w:val="24"/>
        </w:rPr>
        <w:t xml:space="preserve"> and soft drinks (2.26</w:t>
      </w:r>
      <w:r w:rsidR="00BB3AE0" w:rsidRPr="00FE6EBF">
        <w:rPr>
          <w:rFonts w:cs="Arial"/>
          <w:sz w:val="24"/>
          <w:szCs w:val="24"/>
        </w:rPr>
        <w:t>%</w:t>
      </w:r>
      <w:r w:rsidR="00233FB2" w:rsidRPr="00FE6EBF">
        <w:rPr>
          <w:rFonts w:cs="Arial"/>
          <w:sz w:val="24"/>
          <w:szCs w:val="24"/>
        </w:rPr>
        <w:t>)</w:t>
      </w:r>
      <w:r w:rsidR="00C503FF" w:rsidRPr="00FE6EBF">
        <w:rPr>
          <w:rFonts w:cs="Arial"/>
          <w:sz w:val="24"/>
          <w:szCs w:val="24"/>
        </w:rPr>
        <w:t xml:space="preserve"> initially (0.29%) 1</w:t>
      </w:r>
      <w:r w:rsidR="00C503FF" w:rsidRPr="00FE6EBF">
        <w:rPr>
          <w:rFonts w:cs="Arial"/>
          <w:sz w:val="24"/>
          <w:szCs w:val="24"/>
          <w:vertAlign w:val="superscript"/>
        </w:rPr>
        <w:t>st</w:t>
      </w:r>
      <w:r w:rsidR="00C503FF" w:rsidRPr="00FE6EBF">
        <w:rPr>
          <w:rFonts w:cs="Arial"/>
          <w:sz w:val="24"/>
          <w:szCs w:val="24"/>
        </w:rPr>
        <w:t xml:space="preserve"> quarter.</w:t>
      </w:r>
    </w:p>
    <w:p w14:paraId="469F40A2" w14:textId="77777777" w:rsidR="00A3693A" w:rsidRPr="00FE6EBF" w:rsidRDefault="00A3693A" w:rsidP="00A3693A">
      <w:pPr>
        <w:rPr>
          <w:rFonts w:cs="Arial"/>
          <w:sz w:val="24"/>
          <w:szCs w:val="24"/>
        </w:rPr>
      </w:pPr>
    </w:p>
    <w:p w14:paraId="667F6FC0" w14:textId="77777777" w:rsidR="00CD5C2F" w:rsidRPr="00FE6EBF" w:rsidRDefault="00A3693A" w:rsidP="00494B41">
      <w:pPr>
        <w:jc w:val="both"/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>The increase in</w:t>
      </w:r>
      <w:r w:rsidR="00CD5C2F" w:rsidRPr="00FE6EBF">
        <w:rPr>
          <w:rFonts w:cs="Arial"/>
          <w:sz w:val="24"/>
          <w:szCs w:val="24"/>
        </w:rPr>
        <w:t xml:space="preserve"> industrial service Index was due to price rise in repair of sea transport equipments</w:t>
      </w:r>
      <w:r w:rsidR="008848F5" w:rsidRPr="00FE6EBF">
        <w:rPr>
          <w:rFonts w:cs="Arial"/>
          <w:sz w:val="24"/>
          <w:szCs w:val="24"/>
        </w:rPr>
        <w:t xml:space="preserve"> (9.33%) </w:t>
      </w:r>
      <w:r w:rsidR="00CC43B9" w:rsidRPr="00FE6EBF">
        <w:rPr>
          <w:rFonts w:cs="Arial"/>
          <w:sz w:val="24"/>
          <w:szCs w:val="24"/>
        </w:rPr>
        <w:t>while</w:t>
      </w:r>
      <w:r w:rsidR="008848F5" w:rsidRPr="00FE6EBF">
        <w:rPr>
          <w:rFonts w:cs="Arial"/>
          <w:sz w:val="24"/>
          <w:szCs w:val="24"/>
        </w:rPr>
        <w:t xml:space="preserve"> it</w:t>
      </w:r>
      <w:r w:rsidR="00CC43B9" w:rsidRPr="00FE6EBF">
        <w:rPr>
          <w:rFonts w:cs="Arial"/>
          <w:sz w:val="24"/>
          <w:szCs w:val="24"/>
        </w:rPr>
        <w:t xml:space="preserve"> was</w:t>
      </w:r>
      <w:r w:rsidR="008848F5" w:rsidRPr="00FE6EBF">
        <w:rPr>
          <w:rFonts w:cs="Arial"/>
          <w:sz w:val="24"/>
          <w:szCs w:val="24"/>
        </w:rPr>
        <w:t xml:space="preserve"> (0.00%) in 1</w:t>
      </w:r>
      <w:r w:rsidR="008848F5" w:rsidRPr="00FE6EBF">
        <w:rPr>
          <w:rFonts w:cs="Arial"/>
          <w:sz w:val="24"/>
          <w:szCs w:val="24"/>
          <w:vertAlign w:val="superscript"/>
        </w:rPr>
        <w:t>st</w:t>
      </w:r>
      <w:r w:rsidR="008848F5" w:rsidRPr="00FE6EBF">
        <w:rPr>
          <w:rFonts w:cs="Arial"/>
          <w:sz w:val="24"/>
          <w:szCs w:val="24"/>
        </w:rPr>
        <w:t xml:space="preserve"> quarter.</w:t>
      </w:r>
    </w:p>
    <w:p w14:paraId="41EEFDFA" w14:textId="77777777" w:rsidR="00233FB2" w:rsidRPr="00FE6EBF" w:rsidRDefault="00233FB2" w:rsidP="00494B41">
      <w:pPr>
        <w:jc w:val="both"/>
        <w:rPr>
          <w:rFonts w:cs="Arial"/>
          <w:sz w:val="24"/>
          <w:szCs w:val="24"/>
        </w:rPr>
      </w:pPr>
    </w:p>
    <w:p w14:paraId="089248E0" w14:textId="77777777" w:rsidR="00233FB2" w:rsidRPr="00FE6EBF" w:rsidRDefault="00233FB2" w:rsidP="00494B41">
      <w:pPr>
        <w:jc w:val="both"/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 xml:space="preserve">However, </w:t>
      </w:r>
      <w:r w:rsidR="00D94950" w:rsidRPr="00FE6EBF">
        <w:rPr>
          <w:rFonts w:cs="Arial"/>
          <w:sz w:val="24"/>
          <w:szCs w:val="24"/>
        </w:rPr>
        <w:t xml:space="preserve">for </w:t>
      </w:r>
      <w:r w:rsidRPr="00FE6EBF">
        <w:rPr>
          <w:rFonts w:cs="Arial"/>
          <w:sz w:val="24"/>
          <w:szCs w:val="24"/>
        </w:rPr>
        <w:t xml:space="preserve">quarrying </w:t>
      </w:r>
      <w:r w:rsidR="00D9529F" w:rsidRPr="00FE6EBF">
        <w:rPr>
          <w:rFonts w:cs="Arial"/>
          <w:sz w:val="24"/>
          <w:szCs w:val="24"/>
        </w:rPr>
        <w:t>it is only stone qua</w:t>
      </w:r>
      <w:r w:rsidR="008848F5" w:rsidRPr="00FE6EBF">
        <w:rPr>
          <w:rFonts w:cs="Arial"/>
          <w:sz w:val="24"/>
          <w:szCs w:val="24"/>
        </w:rPr>
        <w:t>rrying that has gone up (1.62%) while it was (0.91%) last quarter.</w:t>
      </w:r>
    </w:p>
    <w:p w14:paraId="6F025FD0" w14:textId="77777777" w:rsidR="00A3693A" w:rsidRPr="00FE6EBF" w:rsidRDefault="00A3693A" w:rsidP="00494B41">
      <w:pPr>
        <w:jc w:val="both"/>
        <w:rPr>
          <w:rFonts w:cs="Arial"/>
          <w:sz w:val="24"/>
          <w:szCs w:val="24"/>
        </w:rPr>
      </w:pPr>
    </w:p>
    <w:p w14:paraId="49228F5F" w14:textId="77777777" w:rsidR="00FD2454" w:rsidRPr="00FE6EBF" w:rsidRDefault="001E2FED" w:rsidP="00494B41">
      <w:pPr>
        <w:jc w:val="both"/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>Likewise t</w:t>
      </w:r>
      <w:r w:rsidR="00257EEF" w:rsidRPr="00FE6EBF">
        <w:rPr>
          <w:rFonts w:cs="Arial"/>
          <w:sz w:val="24"/>
          <w:szCs w:val="24"/>
        </w:rPr>
        <w:t xml:space="preserve">he </w:t>
      </w:r>
      <w:r w:rsidR="0029319C" w:rsidRPr="00FE6EBF">
        <w:rPr>
          <w:rFonts w:cs="Arial"/>
          <w:sz w:val="24"/>
          <w:szCs w:val="24"/>
        </w:rPr>
        <w:t>non-</w:t>
      </w:r>
      <w:r w:rsidR="00257EEF" w:rsidRPr="00FE6EBF">
        <w:rPr>
          <w:rFonts w:cs="Arial"/>
          <w:sz w:val="24"/>
          <w:szCs w:val="24"/>
        </w:rPr>
        <w:t>food Index</w:t>
      </w:r>
      <w:r w:rsidR="0029319C" w:rsidRPr="00FE6EBF">
        <w:rPr>
          <w:rFonts w:cs="Arial"/>
          <w:sz w:val="24"/>
          <w:szCs w:val="24"/>
        </w:rPr>
        <w:t xml:space="preserve"> the </w:t>
      </w:r>
      <w:r w:rsidR="00785500" w:rsidRPr="00FE6EBF">
        <w:rPr>
          <w:rFonts w:cs="Arial"/>
          <w:sz w:val="24"/>
          <w:szCs w:val="24"/>
        </w:rPr>
        <w:t>increases</w:t>
      </w:r>
      <w:r w:rsidR="001D1AD3" w:rsidRPr="00FE6EBF">
        <w:rPr>
          <w:rFonts w:cs="Arial"/>
          <w:sz w:val="24"/>
          <w:szCs w:val="24"/>
        </w:rPr>
        <w:t xml:space="preserve"> were</w:t>
      </w:r>
      <w:r w:rsidR="00D65EBA" w:rsidRPr="00FE6EBF">
        <w:rPr>
          <w:rFonts w:cs="Arial"/>
          <w:sz w:val="24"/>
          <w:szCs w:val="24"/>
        </w:rPr>
        <w:t xml:space="preserve"> mainly</w:t>
      </w:r>
      <w:r w:rsidR="0029319C" w:rsidRPr="00FE6EBF">
        <w:rPr>
          <w:rFonts w:cs="Arial"/>
          <w:sz w:val="24"/>
          <w:szCs w:val="24"/>
        </w:rPr>
        <w:t xml:space="preserve"> due to</w:t>
      </w:r>
      <w:r w:rsidR="008426D1" w:rsidRPr="00FE6EBF">
        <w:rPr>
          <w:rFonts w:cs="Arial"/>
          <w:sz w:val="24"/>
          <w:szCs w:val="24"/>
        </w:rPr>
        <w:t>:</w:t>
      </w:r>
      <w:r w:rsidR="0029319C" w:rsidRPr="00FE6EBF">
        <w:rPr>
          <w:rFonts w:cs="Arial"/>
          <w:sz w:val="24"/>
          <w:szCs w:val="24"/>
        </w:rPr>
        <w:t xml:space="preserve"> </w:t>
      </w:r>
      <w:r w:rsidR="00D641B8" w:rsidRPr="00FE6EBF">
        <w:rPr>
          <w:rFonts w:cs="Arial"/>
          <w:sz w:val="24"/>
          <w:szCs w:val="24"/>
        </w:rPr>
        <w:t xml:space="preserve"> Printing and service activities related to printing Index (6.00%)</w:t>
      </w:r>
      <w:r w:rsidR="00CC43B9" w:rsidRPr="00FE6EBF">
        <w:rPr>
          <w:rFonts w:cs="Arial"/>
          <w:sz w:val="24"/>
          <w:szCs w:val="24"/>
        </w:rPr>
        <w:t xml:space="preserve"> when it was (0.00%)</w:t>
      </w:r>
      <w:r w:rsidR="007664F4" w:rsidRPr="00FE6EBF">
        <w:rPr>
          <w:rFonts w:cs="Arial"/>
          <w:sz w:val="24"/>
          <w:szCs w:val="24"/>
        </w:rPr>
        <w:t xml:space="preserve">; </w:t>
      </w:r>
      <w:r w:rsidR="00FD2454" w:rsidRPr="00FE6EBF">
        <w:rPr>
          <w:rFonts w:cs="Arial"/>
          <w:sz w:val="24"/>
          <w:szCs w:val="24"/>
        </w:rPr>
        <w:t xml:space="preserve">other non-metal products </w:t>
      </w:r>
      <w:r w:rsidR="00D641B8" w:rsidRPr="00FE6EBF">
        <w:rPr>
          <w:rFonts w:cs="Arial"/>
          <w:sz w:val="24"/>
          <w:szCs w:val="24"/>
        </w:rPr>
        <w:t>(2.16%)</w:t>
      </w:r>
      <w:r w:rsidR="00CC43B9" w:rsidRPr="00FE6EBF">
        <w:rPr>
          <w:rFonts w:cs="Arial"/>
          <w:sz w:val="24"/>
          <w:szCs w:val="24"/>
        </w:rPr>
        <w:t xml:space="preserve"> from (1.29%</w:t>
      </w:r>
      <w:r w:rsidR="00FE6EBF" w:rsidRPr="00FE6EBF">
        <w:rPr>
          <w:rFonts w:cs="Arial"/>
          <w:sz w:val="24"/>
          <w:szCs w:val="24"/>
        </w:rPr>
        <w:t>) in</w:t>
      </w:r>
      <w:r w:rsidR="00CC43B9" w:rsidRPr="00FE6EBF">
        <w:rPr>
          <w:rFonts w:cs="Arial"/>
          <w:sz w:val="24"/>
          <w:szCs w:val="24"/>
        </w:rPr>
        <w:t xml:space="preserve"> the first quarter </w:t>
      </w:r>
      <w:r w:rsidR="00D641B8" w:rsidRPr="00FE6EBF">
        <w:rPr>
          <w:rFonts w:cs="Arial"/>
          <w:sz w:val="24"/>
          <w:szCs w:val="24"/>
        </w:rPr>
        <w:t>and metal products (0.78%)</w:t>
      </w:r>
      <w:r w:rsidR="00785500" w:rsidRPr="00FE6EBF">
        <w:rPr>
          <w:rFonts w:cs="Arial"/>
          <w:sz w:val="24"/>
          <w:szCs w:val="24"/>
        </w:rPr>
        <w:t>.</w:t>
      </w:r>
    </w:p>
    <w:p w14:paraId="4DE2FD10" w14:textId="77777777" w:rsidR="00FD2454" w:rsidRPr="00FE6EBF" w:rsidRDefault="00FD2454" w:rsidP="00FD2454">
      <w:pPr>
        <w:rPr>
          <w:rFonts w:cs="Arial"/>
          <w:sz w:val="24"/>
          <w:szCs w:val="24"/>
        </w:rPr>
      </w:pPr>
    </w:p>
    <w:p w14:paraId="18132894" w14:textId="77777777" w:rsidR="000C30AD" w:rsidRPr="00FE6EBF" w:rsidRDefault="000C30AD" w:rsidP="000C30AD">
      <w:pPr>
        <w:rPr>
          <w:rFonts w:cs="Arial"/>
          <w:sz w:val="24"/>
          <w:szCs w:val="24"/>
        </w:rPr>
      </w:pPr>
    </w:p>
    <w:p w14:paraId="32088078" w14:textId="77777777" w:rsidR="00C74524" w:rsidRPr="00FE6EBF" w:rsidRDefault="00C74524" w:rsidP="00C74524">
      <w:pPr>
        <w:pStyle w:val="Caption"/>
        <w:keepNext/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 xml:space="preserve">Table </w:t>
      </w:r>
      <w:r w:rsidR="0070086E" w:rsidRPr="00FE6EBF">
        <w:rPr>
          <w:rFonts w:cs="Arial"/>
          <w:sz w:val="24"/>
          <w:szCs w:val="24"/>
        </w:rPr>
        <w:fldChar w:fldCharType="begin"/>
      </w:r>
      <w:r w:rsidR="00EF5F18" w:rsidRPr="00FE6EBF">
        <w:rPr>
          <w:rFonts w:cs="Arial"/>
          <w:sz w:val="24"/>
          <w:szCs w:val="24"/>
        </w:rPr>
        <w:instrText xml:space="preserve"> SEQ Table \* ARABIC </w:instrText>
      </w:r>
      <w:r w:rsidR="0070086E" w:rsidRPr="00FE6EBF">
        <w:rPr>
          <w:rFonts w:cs="Arial"/>
          <w:sz w:val="24"/>
          <w:szCs w:val="24"/>
        </w:rPr>
        <w:fldChar w:fldCharType="separate"/>
      </w:r>
      <w:r w:rsidR="00C80AC5" w:rsidRPr="00FE6EBF">
        <w:rPr>
          <w:rFonts w:cs="Arial"/>
          <w:noProof/>
          <w:sz w:val="24"/>
          <w:szCs w:val="24"/>
        </w:rPr>
        <w:t>1</w:t>
      </w:r>
      <w:r w:rsidR="0070086E" w:rsidRPr="00FE6EBF">
        <w:rPr>
          <w:rFonts w:cs="Arial"/>
          <w:sz w:val="24"/>
          <w:szCs w:val="24"/>
        </w:rPr>
        <w:fldChar w:fldCharType="end"/>
      </w:r>
      <w:r w:rsidRPr="00FE6EBF">
        <w:rPr>
          <w:rFonts w:cs="Arial"/>
          <w:sz w:val="24"/>
          <w:szCs w:val="24"/>
        </w:rPr>
        <w:t xml:space="preserve"> Quarterly Inflation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F94691" w:rsidRPr="00FE6EBF" w14:paraId="047E5F30" w14:textId="77777777" w:rsidTr="00F94691">
        <w:tc>
          <w:tcPr>
            <w:tcW w:w="1915" w:type="dxa"/>
          </w:tcPr>
          <w:p w14:paraId="0B35591C" w14:textId="77777777" w:rsidR="00F94691" w:rsidRPr="00FE6EBF" w:rsidRDefault="00F94691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>Year</w:t>
            </w:r>
          </w:p>
        </w:tc>
        <w:tc>
          <w:tcPr>
            <w:tcW w:w="1915" w:type="dxa"/>
          </w:tcPr>
          <w:p w14:paraId="18A82EA9" w14:textId="77777777" w:rsidR="00F94691" w:rsidRPr="00FE6EBF" w:rsidRDefault="00B81BE2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 xml:space="preserve">     </w:t>
            </w:r>
            <w:r w:rsidR="00F94691" w:rsidRPr="00FE6EBF">
              <w:rPr>
                <w:rFonts w:cs="Arial"/>
                <w:sz w:val="24"/>
                <w:szCs w:val="24"/>
              </w:rPr>
              <w:t>Quarter 1</w:t>
            </w:r>
          </w:p>
        </w:tc>
        <w:tc>
          <w:tcPr>
            <w:tcW w:w="1915" w:type="dxa"/>
          </w:tcPr>
          <w:p w14:paraId="0712D8AC" w14:textId="77777777" w:rsidR="00F94691" w:rsidRPr="00FE6EBF" w:rsidRDefault="00B81BE2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 xml:space="preserve">      </w:t>
            </w:r>
            <w:r w:rsidR="00F94691" w:rsidRPr="00FE6EBF">
              <w:rPr>
                <w:rFonts w:cs="Arial"/>
                <w:sz w:val="24"/>
                <w:szCs w:val="24"/>
              </w:rPr>
              <w:t>Quarter 2</w:t>
            </w:r>
          </w:p>
        </w:tc>
        <w:tc>
          <w:tcPr>
            <w:tcW w:w="1915" w:type="dxa"/>
          </w:tcPr>
          <w:p w14:paraId="790EF8B3" w14:textId="77777777" w:rsidR="00F94691" w:rsidRPr="00FE6EBF" w:rsidRDefault="00B81BE2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 xml:space="preserve">      </w:t>
            </w:r>
            <w:r w:rsidR="00F94691" w:rsidRPr="00FE6EBF">
              <w:rPr>
                <w:rFonts w:cs="Arial"/>
                <w:sz w:val="24"/>
                <w:szCs w:val="24"/>
              </w:rPr>
              <w:t>Quarter 3</w:t>
            </w:r>
          </w:p>
        </w:tc>
        <w:tc>
          <w:tcPr>
            <w:tcW w:w="1916" w:type="dxa"/>
          </w:tcPr>
          <w:p w14:paraId="4E67F066" w14:textId="77777777" w:rsidR="00F94691" w:rsidRPr="00FE6EBF" w:rsidRDefault="00B81BE2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 xml:space="preserve">      </w:t>
            </w:r>
            <w:r w:rsidR="00F94691" w:rsidRPr="00FE6EBF">
              <w:rPr>
                <w:rFonts w:cs="Arial"/>
                <w:sz w:val="24"/>
                <w:szCs w:val="24"/>
              </w:rPr>
              <w:t>Quarter 4</w:t>
            </w:r>
          </w:p>
        </w:tc>
      </w:tr>
      <w:tr w:rsidR="00886A56" w:rsidRPr="00FE6EBF" w14:paraId="29139A25" w14:textId="77777777" w:rsidTr="0029319C">
        <w:tc>
          <w:tcPr>
            <w:tcW w:w="1915" w:type="dxa"/>
          </w:tcPr>
          <w:p w14:paraId="7F1657A6" w14:textId="77777777" w:rsidR="00886A56" w:rsidRPr="00FE6EBF" w:rsidRDefault="00886A56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>2017</w:t>
            </w:r>
          </w:p>
        </w:tc>
        <w:tc>
          <w:tcPr>
            <w:tcW w:w="1915" w:type="dxa"/>
          </w:tcPr>
          <w:p w14:paraId="172D89BF" w14:textId="77777777" w:rsidR="00886A56" w:rsidRPr="00FE6EBF" w:rsidRDefault="00886A56" w:rsidP="000C30AD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915" w:type="dxa"/>
          </w:tcPr>
          <w:p w14:paraId="490A2367" w14:textId="77777777" w:rsidR="00886A56" w:rsidRPr="00FE6EBF" w:rsidRDefault="00886A56" w:rsidP="000C30AD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915" w:type="dxa"/>
            <w:vAlign w:val="bottom"/>
          </w:tcPr>
          <w:p w14:paraId="24FCF70B" w14:textId="77777777" w:rsidR="00886A56" w:rsidRPr="00FE6EBF" w:rsidRDefault="00886A56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-1.49</w:t>
            </w:r>
          </w:p>
        </w:tc>
        <w:tc>
          <w:tcPr>
            <w:tcW w:w="1916" w:type="dxa"/>
            <w:vAlign w:val="bottom"/>
          </w:tcPr>
          <w:p w14:paraId="179E258F" w14:textId="77777777" w:rsidR="00886A56" w:rsidRPr="00FE6EBF" w:rsidRDefault="00886A56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-1.18</w:t>
            </w:r>
          </w:p>
        </w:tc>
      </w:tr>
      <w:tr w:rsidR="00886A56" w:rsidRPr="00FE6EBF" w14:paraId="09AF34E1" w14:textId="77777777" w:rsidTr="0029319C">
        <w:tc>
          <w:tcPr>
            <w:tcW w:w="1915" w:type="dxa"/>
          </w:tcPr>
          <w:p w14:paraId="700D43F2" w14:textId="77777777" w:rsidR="00886A56" w:rsidRPr="00FE6EBF" w:rsidRDefault="00886A56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>2018</w:t>
            </w:r>
          </w:p>
        </w:tc>
        <w:tc>
          <w:tcPr>
            <w:tcW w:w="1915" w:type="dxa"/>
            <w:vAlign w:val="bottom"/>
          </w:tcPr>
          <w:p w14:paraId="47F49832" w14:textId="77777777" w:rsidR="00886A56" w:rsidRPr="00FE6EBF" w:rsidRDefault="00886A56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0.51</w:t>
            </w:r>
          </w:p>
        </w:tc>
        <w:tc>
          <w:tcPr>
            <w:tcW w:w="1915" w:type="dxa"/>
            <w:vAlign w:val="bottom"/>
          </w:tcPr>
          <w:p w14:paraId="0D7F849E" w14:textId="77777777" w:rsidR="00886A56" w:rsidRPr="00FE6EBF" w:rsidRDefault="00886A56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1.85</w:t>
            </w:r>
          </w:p>
        </w:tc>
        <w:tc>
          <w:tcPr>
            <w:tcW w:w="1915" w:type="dxa"/>
          </w:tcPr>
          <w:p w14:paraId="700F5BB1" w14:textId="77777777" w:rsidR="00886A56" w:rsidRPr="00FE6EBF" w:rsidRDefault="0060321A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3.14</w:t>
            </w:r>
          </w:p>
        </w:tc>
        <w:tc>
          <w:tcPr>
            <w:tcW w:w="1916" w:type="dxa"/>
          </w:tcPr>
          <w:p w14:paraId="183D7B48" w14:textId="77777777" w:rsidR="00886A56" w:rsidRPr="00FE6EBF" w:rsidRDefault="00501207" w:rsidP="00777DF9">
            <w:pPr>
              <w:jc w:val="center"/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>1.36</w:t>
            </w:r>
          </w:p>
        </w:tc>
      </w:tr>
      <w:tr w:rsidR="00182664" w:rsidRPr="00FE6EBF" w14:paraId="1D46950F" w14:textId="77777777" w:rsidTr="0029319C">
        <w:tc>
          <w:tcPr>
            <w:tcW w:w="1915" w:type="dxa"/>
          </w:tcPr>
          <w:p w14:paraId="218C464D" w14:textId="77777777" w:rsidR="00182664" w:rsidRPr="00FE6EBF" w:rsidRDefault="00182664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>2019</w:t>
            </w:r>
          </w:p>
        </w:tc>
        <w:tc>
          <w:tcPr>
            <w:tcW w:w="1915" w:type="dxa"/>
            <w:vAlign w:val="bottom"/>
          </w:tcPr>
          <w:p w14:paraId="1D71B20B" w14:textId="77777777" w:rsidR="00182664" w:rsidRPr="00FE6EBF" w:rsidRDefault="003C15DB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0.69</w:t>
            </w:r>
          </w:p>
        </w:tc>
        <w:tc>
          <w:tcPr>
            <w:tcW w:w="1915" w:type="dxa"/>
            <w:vAlign w:val="bottom"/>
          </w:tcPr>
          <w:p w14:paraId="2DC82112" w14:textId="77777777" w:rsidR="00182664" w:rsidRPr="00FE6EBF" w:rsidRDefault="00FF07BE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1</w:t>
            </w:r>
            <w:r w:rsidR="00D94950" w:rsidRPr="00FE6EBF">
              <w:rPr>
                <w:rFonts w:cs="Arial"/>
                <w:color w:val="000000"/>
                <w:sz w:val="24"/>
                <w:szCs w:val="24"/>
              </w:rPr>
              <w:t>.39</w:t>
            </w:r>
          </w:p>
        </w:tc>
        <w:tc>
          <w:tcPr>
            <w:tcW w:w="1915" w:type="dxa"/>
          </w:tcPr>
          <w:p w14:paraId="71A9778B" w14:textId="77777777" w:rsidR="00182664" w:rsidRPr="00FE6EBF" w:rsidRDefault="00182664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916" w:type="dxa"/>
          </w:tcPr>
          <w:p w14:paraId="0D5BFEB1" w14:textId="77777777" w:rsidR="00182664" w:rsidRPr="00FE6EBF" w:rsidRDefault="00182664" w:rsidP="00777DF9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</w:tbl>
    <w:p w14:paraId="37D1223D" w14:textId="77777777" w:rsidR="000C30AD" w:rsidRPr="00FE6EBF" w:rsidRDefault="000C30AD" w:rsidP="000C30AD">
      <w:pPr>
        <w:rPr>
          <w:rFonts w:cs="Arial"/>
          <w:sz w:val="24"/>
          <w:szCs w:val="24"/>
        </w:rPr>
      </w:pPr>
    </w:p>
    <w:p w14:paraId="6D1B4411" w14:textId="77777777" w:rsidR="00A4194D" w:rsidRPr="00FE6EBF" w:rsidRDefault="00BD128A" w:rsidP="00494B41">
      <w:pPr>
        <w:jc w:val="both"/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>Again</w:t>
      </w:r>
      <w:r w:rsidR="004945B3" w:rsidRPr="00FE6EBF">
        <w:rPr>
          <w:rFonts w:cs="Arial"/>
          <w:sz w:val="24"/>
          <w:szCs w:val="24"/>
        </w:rPr>
        <w:t xml:space="preserve"> </w:t>
      </w:r>
      <w:r w:rsidR="00A4194D" w:rsidRPr="00FE6EBF">
        <w:rPr>
          <w:rFonts w:cs="Arial"/>
          <w:sz w:val="24"/>
          <w:szCs w:val="24"/>
        </w:rPr>
        <w:t xml:space="preserve">Inflation measured on point to point bases registered </w:t>
      </w:r>
      <w:r w:rsidR="008D6940" w:rsidRPr="00FE6EBF">
        <w:rPr>
          <w:rFonts w:cs="Arial"/>
          <w:sz w:val="24"/>
          <w:szCs w:val="24"/>
        </w:rPr>
        <w:t xml:space="preserve">an inflationary rate of </w:t>
      </w:r>
      <w:r w:rsidR="00DD68D0" w:rsidRPr="00FE6EBF">
        <w:rPr>
          <w:rFonts w:cs="Arial"/>
          <w:sz w:val="24"/>
          <w:szCs w:val="24"/>
        </w:rPr>
        <w:t>(</w:t>
      </w:r>
      <w:r w:rsidR="009E4D12" w:rsidRPr="00FE6EBF">
        <w:rPr>
          <w:rFonts w:cs="Arial"/>
          <w:sz w:val="24"/>
          <w:szCs w:val="24"/>
        </w:rPr>
        <w:t>6.31</w:t>
      </w:r>
      <w:r w:rsidR="0048736D" w:rsidRPr="00FE6EBF">
        <w:rPr>
          <w:rFonts w:cs="Arial"/>
          <w:sz w:val="24"/>
          <w:szCs w:val="24"/>
        </w:rPr>
        <w:t>%</w:t>
      </w:r>
      <w:r w:rsidR="00DD68D0" w:rsidRPr="00FE6EBF">
        <w:rPr>
          <w:rFonts w:cs="Arial"/>
          <w:sz w:val="24"/>
          <w:szCs w:val="24"/>
        </w:rPr>
        <w:t>)</w:t>
      </w:r>
      <w:r w:rsidR="009E4D12" w:rsidRPr="00FE6EBF">
        <w:rPr>
          <w:rFonts w:cs="Arial"/>
          <w:sz w:val="24"/>
          <w:szCs w:val="24"/>
        </w:rPr>
        <w:t xml:space="preserve"> that is from Index of 103.31 in June</w:t>
      </w:r>
      <w:r w:rsidR="0048736D" w:rsidRPr="00FE6EBF">
        <w:rPr>
          <w:rFonts w:cs="Arial"/>
          <w:sz w:val="24"/>
          <w:szCs w:val="24"/>
        </w:rPr>
        <w:t xml:space="preserve"> 2018</w:t>
      </w:r>
      <w:r w:rsidR="008D6940" w:rsidRPr="00FE6EBF">
        <w:rPr>
          <w:rFonts w:cs="Arial"/>
          <w:sz w:val="24"/>
          <w:szCs w:val="24"/>
        </w:rPr>
        <w:t xml:space="preserve"> to Index</w:t>
      </w:r>
      <w:r w:rsidR="009E4D12" w:rsidRPr="00FE6EBF">
        <w:rPr>
          <w:rFonts w:cs="Arial"/>
          <w:sz w:val="24"/>
          <w:szCs w:val="24"/>
        </w:rPr>
        <w:t xml:space="preserve"> 109.83 June</w:t>
      </w:r>
      <w:r w:rsidR="00E17C1B" w:rsidRPr="00FE6EBF">
        <w:rPr>
          <w:rFonts w:cs="Arial"/>
          <w:sz w:val="24"/>
          <w:szCs w:val="24"/>
        </w:rPr>
        <w:t xml:space="preserve"> 2019</w:t>
      </w:r>
      <w:r w:rsidR="00A4194D" w:rsidRPr="00FE6EBF">
        <w:rPr>
          <w:rFonts w:cs="Arial"/>
          <w:sz w:val="24"/>
          <w:szCs w:val="24"/>
        </w:rPr>
        <w:t xml:space="preserve">. This result is due to </w:t>
      </w:r>
      <w:r w:rsidR="0048736D" w:rsidRPr="00FE6EBF">
        <w:rPr>
          <w:rFonts w:cs="Arial"/>
          <w:sz w:val="24"/>
          <w:szCs w:val="24"/>
        </w:rPr>
        <w:t>p</w:t>
      </w:r>
      <w:r w:rsidR="006F77D8" w:rsidRPr="00FE6EBF">
        <w:rPr>
          <w:rFonts w:cs="Arial"/>
          <w:sz w:val="24"/>
          <w:szCs w:val="24"/>
        </w:rPr>
        <w:t>rice increase in</w:t>
      </w:r>
      <w:r w:rsidR="00342BD5" w:rsidRPr="00FE6EBF">
        <w:rPr>
          <w:rFonts w:cs="Arial"/>
          <w:sz w:val="24"/>
          <w:szCs w:val="24"/>
        </w:rPr>
        <w:t xml:space="preserve">: </w:t>
      </w:r>
      <w:r w:rsidR="006F77D8" w:rsidRPr="00FE6EBF">
        <w:rPr>
          <w:rFonts w:cs="Arial"/>
          <w:sz w:val="24"/>
          <w:szCs w:val="24"/>
        </w:rPr>
        <w:t xml:space="preserve">All-food index </w:t>
      </w:r>
      <w:r w:rsidR="00DD68D0" w:rsidRPr="00FE6EBF">
        <w:rPr>
          <w:rFonts w:cs="Arial"/>
          <w:sz w:val="24"/>
          <w:szCs w:val="24"/>
        </w:rPr>
        <w:t>(</w:t>
      </w:r>
      <w:r w:rsidR="00342BD5" w:rsidRPr="00FE6EBF">
        <w:rPr>
          <w:rFonts w:cs="Arial"/>
          <w:sz w:val="24"/>
          <w:szCs w:val="24"/>
        </w:rPr>
        <w:t>9.70</w:t>
      </w:r>
      <w:r w:rsidR="006F77D8" w:rsidRPr="00FE6EBF">
        <w:rPr>
          <w:rFonts w:cs="Arial"/>
          <w:sz w:val="24"/>
          <w:szCs w:val="24"/>
        </w:rPr>
        <w:t>%</w:t>
      </w:r>
      <w:r w:rsidR="00DD68D0" w:rsidRPr="00FE6EBF">
        <w:rPr>
          <w:rFonts w:cs="Arial"/>
          <w:sz w:val="24"/>
          <w:szCs w:val="24"/>
        </w:rPr>
        <w:t>)</w:t>
      </w:r>
      <w:r w:rsidR="006F77D8" w:rsidRPr="00FE6EBF">
        <w:rPr>
          <w:rFonts w:cs="Arial"/>
          <w:sz w:val="24"/>
          <w:szCs w:val="24"/>
        </w:rPr>
        <w:t xml:space="preserve">; </w:t>
      </w:r>
      <w:r w:rsidR="00342BD5" w:rsidRPr="00FE6EBF">
        <w:rPr>
          <w:rFonts w:cs="Arial"/>
          <w:sz w:val="24"/>
          <w:szCs w:val="24"/>
        </w:rPr>
        <w:t>drinks Index (5.73%); Industrial service (5.60%); All non-food (5.00%) and quarrying of stone and sand Index (4.48%).</w:t>
      </w:r>
    </w:p>
    <w:p w14:paraId="4A0F2C12" w14:textId="77777777" w:rsidR="00342BD5" w:rsidRPr="00FE6EBF" w:rsidRDefault="00342BD5" w:rsidP="00494B41">
      <w:pPr>
        <w:jc w:val="both"/>
        <w:rPr>
          <w:rFonts w:cs="Arial"/>
          <w:sz w:val="24"/>
          <w:szCs w:val="24"/>
        </w:rPr>
      </w:pPr>
    </w:p>
    <w:p w14:paraId="431A9DF5" w14:textId="77777777" w:rsidR="004C0CB0" w:rsidRPr="00FE6EBF" w:rsidRDefault="00FF07BE" w:rsidP="00494B41">
      <w:pPr>
        <w:jc w:val="both"/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>In the area of All-</w:t>
      </w:r>
      <w:r w:rsidR="00A4194D" w:rsidRPr="00FE6EBF">
        <w:rPr>
          <w:rFonts w:cs="Arial"/>
          <w:sz w:val="24"/>
          <w:szCs w:val="24"/>
        </w:rPr>
        <w:t>food</w:t>
      </w:r>
      <w:r w:rsidRPr="00FE6EBF">
        <w:rPr>
          <w:rFonts w:cs="Arial"/>
          <w:sz w:val="24"/>
          <w:szCs w:val="24"/>
        </w:rPr>
        <w:t xml:space="preserve"> items Index</w:t>
      </w:r>
      <w:r w:rsidR="00A4194D" w:rsidRPr="00FE6EBF">
        <w:rPr>
          <w:rFonts w:cs="Arial"/>
          <w:sz w:val="24"/>
          <w:szCs w:val="24"/>
        </w:rPr>
        <w:t xml:space="preserve">, </w:t>
      </w:r>
      <w:r w:rsidR="00E17C1B" w:rsidRPr="00FE6EBF">
        <w:rPr>
          <w:rFonts w:cs="Arial"/>
          <w:sz w:val="24"/>
          <w:szCs w:val="24"/>
        </w:rPr>
        <w:t xml:space="preserve">the main </w:t>
      </w:r>
      <w:r w:rsidR="00A4194D" w:rsidRPr="00FE6EBF">
        <w:rPr>
          <w:rFonts w:cs="Arial"/>
          <w:sz w:val="24"/>
          <w:szCs w:val="24"/>
        </w:rPr>
        <w:t>price increase</w:t>
      </w:r>
      <w:r w:rsidR="00E17C1B" w:rsidRPr="00FE6EBF">
        <w:rPr>
          <w:rFonts w:cs="Arial"/>
          <w:sz w:val="24"/>
          <w:szCs w:val="24"/>
        </w:rPr>
        <w:t>s</w:t>
      </w:r>
      <w:r w:rsidR="00A4194D" w:rsidRPr="00FE6EBF">
        <w:rPr>
          <w:rFonts w:cs="Arial"/>
          <w:sz w:val="24"/>
          <w:szCs w:val="24"/>
        </w:rPr>
        <w:t xml:space="preserve"> wer</w:t>
      </w:r>
      <w:r w:rsidR="00E17C1B" w:rsidRPr="00FE6EBF">
        <w:rPr>
          <w:rFonts w:cs="Arial"/>
          <w:sz w:val="24"/>
          <w:szCs w:val="24"/>
        </w:rPr>
        <w:t>e registered in:</w:t>
      </w:r>
      <w:r w:rsidR="004E4048" w:rsidRPr="00FE6EBF">
        <w:rPr>
          <w:rFonts w:cs="Arial"/>
          <w:sz w:val="24"/>
          <w:szCs w:val="24"/>
        </w:rPr>
        <w:t xml:space="preserve"> Bakery Products Index (11.27%); Processed and preserved fish Index (9.92%)</w:t>
      </w:r>
      <w:r w:rsidR="004C0CB0" w:rsidRPr="00FE6EBF">
        <w:rPr>
          <w:rFonts w:cs="Arial"/>
          <w:sz w:val="24"/>
          <w:szCs w:val="24"/>
        </w:rPr>
        <w:t xml:space="preserve">; </w:t>
      </w:r>
      <w:r w:rsidR="00EF158F" w:rsidRPr="00FE6EBF">
        <w:rPr>
          <w:rFonts w:cs="Arial"/>
          <w:sz w:val="24"/>
          <w:szCs w:val="24"/>
        </w:rPr>
        <w:t>prepared</w:t>
      </w:r>
      <w:r w:rsidR="00C77005" w:rsidRPr="00FE6EBF">
        <w:rPr>
          <w:rFonts w:cs="Arial"/>
          <w:sz w:val="24"/>
          <w:szCs w:val="24"/>
        </w:rPr>
        <w:t xml:space="preserve"> animal feed Index (6.68%)</w:t>
      </w:r>
      <w:r w:rsidR="004C0CB0" w:rsidRPr="00FE6EBF">
        <w:rPr>
          <w:rFonts w:cs="Arial"/>
          <w:sz w:val="24"/>
          <w:szCs w:val="24"/>
        </w:rPr>
        <w:t>; other</w:t>
      </w:r>
      <w:r w:rsidR="00C77005" w:rsidRPr="00FE6EBF">
        <w:rPr>
          <w:rFonts w:cs="Arial"/>
          <w:sz w:val="24"/>
          <w:szCs w:val="24"/>
        </w:rPr>
        <w:t xml:space="preserve"> foods </w:t>
      </w:r>
      <w:r w:rsidR="004C0CB0" w:rsidRPr="00FE6EBF">
        <w:rPr>
          <w:rFonts w:cs="Arial"/>
          <w:sz w:val="24"/>
          <w:szCs w:val="24"/>
        </w:rPr>
        <w:t>products n</w:t>
      </w:r>
      <w:r w:rsidR="00C77005" w:rsidRPr="00FE6EBF">
        <w:rPr>
          <w:rFonts w:cs="Arial"/>
          <w:sz w:val="24"/>
          <w:szCs w:val="24"/>
        </w:rPr>
        <w:t xml:space="preserve">. e. c. Index (6.30%) and </w:t>
      </w:r>
      <w:r w:rsidR="004C0CB0" w:rsidRPr="00FE6EBF">
        <w:rPr>
          <w:rFonts w:cs="Arial"/>
          <w:sz w:val="24"/>
          <w:szCs w:val="24"/>
        </w:rPr>
        <w:t>Manufacture Nuts, vegetable, animal oil and fats Index (-12.01%).</w:t>
      </w:r>
    </w:p>
    <w:p w14:paraId="6F2A9DA9" w14:textId="77777777" w:rsidR="004C0CB0" w:rsidRPr="00FE6EBF" w:rsidRDefault="004C0CB0" w:rsidP="004C0CB0">
      <w:pPr>
        <w:rPr>
          <w:rFonts w:cs="Arial"/>
          <w:sz w:val="24"/>
          <w:szCs w:val="24"/>
        </w:rPr>
      </w:pPr>
    </w:p>
    <w:p w14:paraId="50EF5E8B" w14:textId="77777777" w:rsidR="00EF158F" w:rsidRPr="00FE6EBF" w:rsidRDefault="004C0CB0" w:rsidP="00494B41">
      <w:pPr>
        <w:jc w:val="both"/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lastRenderedPageBreak/>
        <w:t xml:space="preserve">For drinks Index, the </w:t>
      </w:r>
      <w:r w:rsidR="00EF158F" w:rsidRPr="00FE6EBF">
        <w:rPr>
          <w:rFonts w:cs="Arial"/>
          <w:sz w:val="24"/>
          <w:szCs w:val="24"/>
        </w:rPr>
        <w:t>increase was</w:t>
      </w:r>
      <w:r w:rsidRPr="00FE6EBF">
        <w:rPr>
          <w:rFonts w:cs="Arial"/>
          <w:sz w:val="24"/>
          <w:szCs w:val="24"/>
        </w:rPr>
        <w:t xml:space="preserve"> as result of </w:t>
      </w:r>
      <w:r w:rsidR="00EF158F" w:rsidRPr="00FE6EBF">
        <w:rPr>
          <w:rFonts w:cs="Arial"/>
          <w:sz w:val="24"/>
          <w:szCs w:val="24"/>
        </w:rPr>
        <w:t>Beverages Index (12.31%) and Soft drinks and mineral water Index (6.60%).</w:t>
      </w:r>
    </w:p>
    <w:p w14:paraId="0A0AE7F8" w14:textId="77777777" w:rsidR="00EF158F" w:rsidRPr="00FE6EBF" w:rsidRDefault="00EF158F" w:rsidP="00EF158F">
      <w:pPr>
        <w:rPr>
          <w:rFonts w:cs="Arial"/>
          <w:sz w:val="24"/>
          <w:szCs w:val="24"/>
        </w:rPr>
      </w:pPr>
    </w:p>
    <w:p w14:paraId="5F71D707" w14:textId="77777777" w:rsidR="00CF09A6" w:rsidRPr="00FE6EBF" w:rsidRDefault="00EF158F" w:rsidP="00494B41">
      <w:pPr>
        <w:jc w:val="both"/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>However for that of Industrial service Index</w:t>
      </w:r>
      <w:r w:rsidR="00F177FC" w:rsidRPr="00FE6EBF">
        <w:rPr>
          <w:rFonts w:cs="Arial"/>
          <w:sz w:val="24"/>
          <w:szCs w:val="24"/>
        </w:rPr>
        <w:t xml:space="preserve"> the increase was due to: in price of r</w:t>
      </w:r>
      <w:r w:rsidRPr="00FE6EBF">
        <w:rPr>
          <w:rFonts w:cs="Arial"/>
          <w:sz w:val="24"/>
          <w:szCs w:val="24"/>
        </w:rPr>
        <w:t xml:space="preserve">epair of transport equipments except motor vehicle Index </w:t>
      </w:r>
      <w:r w:rsidR="00CF09A6" w:rsidRPr="00FE6EBF">
        <w:rPr>
          <w:rFonts w:cs="Arial"/>
          <w:sz w:val="24"/>
          <w:szCs w:val="24"/>
        </w:rPr>
        <w:t>(13.64%) and Repair of electrical equipments (5.60%).</w:t>
      </w:r>
    </w:p>
    <w:p w14:paraId="2D5321C1" w14:textId="77777777" w:rsidR="00AA5A54" w:rsidRPr="00FE6EBF" w:rsidRDefault="00AA5A54" w:rsidP="00494B41">
      <w:pPr>
        <w:jc w:val="both"/>
        <w:rPr>
          <w:rFonts w:cs="Arial"/>
          <w:sz w:val="24"/>
          <w:szCs w:val="24"/>
        </w:rPr>
      </w:pPr>
    </w:p>
    <w:p w14:paraId="6942A667" w14:textId="77777777" w:rsidR="004E314D" w:rsidRPr="00FE6EBF" w:rsidRDefault="00AA5A54" w:rsidP="00494B41">
      <w:pPr>
        <w:jc w:val="both"/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>In as much the increase of all non-food Index</w:t>
      </w:r>
      <w:r w:rsidR="00991216" w:rsidRPr="00FE6EBF">
        <w:rPr>
          <w:rFonts w:cs="Arial"/>
          <w:sz w:val="24"/>
          <w:szCs w:val="24"/>
        </w:rPr>
        <w:t xml:space="preserve"> </w:t>
      </w:r>
      <w:r w:rsidR="00360516" w:rsidRPr="00FE6EBF">
        <w:rPr>
          <w:rFonts w:cs="Arial"/>
          <w:sz w:val="24"/>
          <w:szCs w:val="24"/>
        </w:rPr>
        <w:t>were results</w:t>
      </w:r>
      <w:r w:rsidR="00991216" w:rsidRPr="00FE6EBF">
        <w:rPr>
          <w:rFonts w:cs="Arial"/>
          <w:sz w:val="24"/>
          <w:szCs w:val="24"/>
        </w:rPr>
        <w:t xml:space="preserve"> to price in: </w:t>
      </w:r>
      <w:r w:rsidR="004E314D" w:rsidRPr="00FE6EBF">
        <w:rPr>
          <w:rFonts w:cs="Arial"/>
          <w:sz w:val="24"/>
          <w:szCs w:val="24"/>
        </w:rPr>
        <w:t xml:space="preserve">Printing and service activities related to printing Index (10.96%); wood product Index (9.38%); </w:t>
      </w:r>
      <w:r w:rsidR="00360516" w:rsidRPr="00FE6EBF">
        <w:rPr>
          <w:rFonts w:cs="Arial"/>
          <w:sz w:val="24"/>
          <w:szCs w:val="24"/>
        </w:rPr>
        <w:t>furniture Index (8.28%);  clothing Index (5.24%); other non metallic mineral product Index (3.44%);  manufacture of basic chemicals fuel for Industrial Index (1.98%); metal product Index (1.58%) and leather and related products Index (1.40%).</w:t>
      </w:r>
      <w:bookmarkStart w:id="0" w:name="_GoBack"/>
      <w:bookmarkEnd w:id="0"/>
    </w:p>
    <w:p w14:paraId="3CF6AD96" w14:textId="77777777" w:rsidR="006E21A1" w:rsidRPr="00FE6EBF" w:rsidRDefault="006E21A1" w:rsidP="004E314D">
      <w:pPr>
        <w:rPr>
          <w:rFonts w:cs="Arial"/>
          <w:sz w:val="24"/>
          <w:szCs w:val="24"/>
        </w:rPr>
      </w:pPr>
    </w:p>
    <w:p w14:paraId="5E6E2A1C" w14:textId="77777777" w:rsidR="00A4194D" w:rsidRPr="00FE6EBF" w:rsidRDefault="007A48F5" w:rsidP="00494B41">
      <w:pPr>
        <w:jc w:val="both"/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>Additional to quarrying of stone and sand, the increased was only on the side quarrying of stone (6.29%).</w:t>
      </w:r>
    </w:p>
    <w:p w14:paraId="43524D1D" w14:textId="77777777" w:rsidR="007A48F5" w:rsidRPr="00FE6EBF" w:rsidRDefault="007A48F5" w:rsidP="00A4194D">
      <w:pPr>
        <w:rPr>
          <w:rFonts w:cs="Arial"/>
          <w:sz w:val="24"/>
          <w:szCs w:val="24"/>
        </w:rPr>
      </w:pPr>
    </w:p>
    <w:p w14:paraId="47651C50" w14:textId="77777777" w:rsidR="007A48F5" w:rsidRPr="00FE6EBF" w:rsidRDefault="00C56240" w:rsidP="00494B41">
      <w:pPr>
        <w:jc w:val="both"/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>Using the</w:t>
      </w:r>
      <w:r w:rsidR="00CB2EB8" w:rsidRPr="00FE6EBF">
        <w:rPr>
          <w:rFonts w:cs="Arial"/>
          <w:sz w:val="24"/>
          <w:szCs w:val="24"/>
        </w:rPr>
        <w:t xml:space="preserve"> 12 Months</w:t>
      </w:r>
      <w:r w:rsidRPr="00FE6EBF">
        <w:rPr>
          <w:rFonts w:cs="Arial"/>
          <w:sz w:val="24"/>
          <w:szCs w:val="24"/>
        </w:rPr>
        <w:t xml:space="preserve"> moving average inflation</w:t>
      </w:r>
      <w:r w:rsidR="00CB2EB8" w:rsidRPr="00FE6EBF">
        <w:rPr>
          <w:rFonts w:cs="Arial"/>
          <w:sz w:val="24"/>
          <w:szCs w:val="24"/>
        </w:rPr>
        <w:t xml:space="preserve"> rate is 16.17%. That</w:t>
      </w:r>
      <w:r w:rsidR="008104B8">
        <w:rPr>
          <w:rFonts w:cs="Arial"/>
          <w:sz w:val="24"/>
          <w:szCs w:val="24"/>
        </w:rPr>
        <w:t xml:space="preserve"> is from July 2018 to June 2019.</w:t>
      </w:r>
    </w:p>
    <w:p w14:paraId="0CFC0D8B" w14:textId="77777777" w:rsidR="001972C4" w:rsidRPr="008A2D05" w:rsidRDefault="001972C4" w:rsidP="00FC140D">
      <w:pPr>
        <w:rPr>
          <w:rFonts w:cs="Arial"/>
          <w:sz w:val="28"/>
          <w:szCs w:val="28"/>
        </w:rPr>
      </w:pPr>
    </w:p>
    <w:tbl>
      <w:tblPr>
        <w:tblpPr w:leftFromText="180" w:rightFromText="180" w:vertAnchor="text" w:horzAnchor="page" w:tblpX="1426" w:tblpY="153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ayout w:type="fixed"/>
        <w:tblLook w:val="01E0" w:firstRow="1" w:lastRow="1" w:firstColumn="1" w:lastColumn="1" w:noHBand="0" w:noVBand="0"/>
      </w:tblPr>
      <w:tblGrid>
        <w:gridCol w:w="9630"/>
      </w:tblGrid>
      <w:tr w:rsidR="00F94691" w:rsidRPr="008A2D05" w14:paraId="47D87B3E" w14:textId="77777777" w:rsidTr="0029319C">
        <w:trPr>
          <w:trHeight w:val="70"/>
        </w:trPr>
        <w:tc>
          <w:tcPr>
            <w:tcW w:w="9630" w:type="dxa"/>
            <w:shd w:val="clear" w:color="auto" w:fill="CCFFCC"/>
          </w:tcPr>
          <w:p w14:paraId="3CA0573A" w14:textId="77777777" w:rsidR="00F94691" w:rsidRPr="008A2D05" w:rsidRDefault="00F94691" w:rsidP="0029319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8A2D05">
              <w:rPr>
                <w:rFonts w:cs="Arial"/>
                <w:b/>
                <w:sz w:val="18"/>
                <w:szCs w:val="18"/>
              </w:rPr>
              <w:t>CONTACTS</w:t>
            </w:r>
          </w:p>
          <w:p w14:paraId="6E3F1BB7" w14:textId="77777777"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>The Gambia Bureau of Statistics (GBOS)</w:t>
            </w:r>
          </w:p>
          <w:p w14:paraId="06173EE9" w14:textId="77777777"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Kanifing Institutional Layout  </w:t>
            </w:r>
          </w:p>
          <w:p w14:paraId="44D514D6" w14:textId="77777777" w:rsidR="00F94691" w:rsidRPr="008A2D05" w:rsidRDefault="00F94691" w:rsidP="0029319C">
            <w:pPr>
              <w:rPr>
                <w:rFonts w:cs="Arial"/>
                <w:sz w:val="18"/>
                <w:szCs w:val="18"/>
                <w:lang w:val="en-US"/>
              </w:rPr>
            </w:pPr>
            <w:proofErr w:type="spellStart"/>
            <w:r w:rsidRPr="008A2D05">
              <w:rPr>
                <w:rFonts w:cs="Arial"/>
                <w:sz w:val="18"/>
                <w:szCs w:val="18"/>
                <w:lang w:val="en-US"/>
              </w:rPr>
              <w:t>P.O.Box</w:t>
            </w:r>
            <w:proofErr w:type="spellEnd"/>
            <w:r w:rsidRPr="008A2D05">
              <w:rPr>
                <w:rFonts w:cs="Arial"/>
                <w:sz w:val="18"/>
                <w:szCs w:val="18"/>
                <w:lang w:val="en-US"/>
              </w:rPr>
              <w:t xml:space="preserve"> 3504 Serekunda</w:t>
            </w:r>
          </w:p>
          <w:p w14:paraId="3D8D2551" w14:textId="77777777" w:rsidR="00F94691" w:rsidRPr="008A2D05" w:rsidRDefault="00F94691" w:rsidP="0029319C">
            <w:pPr>
              <w:rPr>
                <w:rFonts w:cs="Arial"/>
                <w:sz w:val="18"/>
                <w:szCs w:val="18"/>
                <w:lang w:val="en-US"/>
              </w:rPr>
            </w:pPr>
            <w:r w:rsidRPr="008A2D05">
              <w:rPr>
                <w:rFonts w:cs="Arial"/>
                <w:sz w:val="18"/>
                <w:szCs w:val="18"/>
                <w:lang w:val="en-US"/>
              </w:rPr>
              <w:t>Tel. (220) 439 4529</w:t>
            </w:r>
          </w:p>
          <w:p w14:paraId="6ADD6A84" w14:textId="77777777"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Fax. (220) 437 7848 </w:t>
            </w:r>
          </w:p>
          <w:p w14:paraId="4B4C3ED7" w14:textId="77777777"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 Web site: </w:t>
            </w:r>
            <w:r w:rsidR="009D7D8F" w:rsidRPr="008A2D05">
              <w:rPr>
                <w:rFonts w:cs="Arial"/>
                <w:sz w:val="18"/>
                <w:szCs w:val="18"/>
              </w:rPr>
              <w:t>www.data.gbos.gov.gm</w:t>
            </w:r>
          </w:p>
          <w:p w14:paraId="4713A5BB" w14:textId="77777777"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</w:p>
          <w:p w14:paraId="57C9D8CA" w14:textId="77777777"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>Publication Director:  Mr. Nyakassi  M. B. Sanyang, Statistician- General</w:t>
            </w:r>
          </w:p>
          <w:p w14:paraId="758E9FC3" w14:textId="77777777"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>Pub</w:t>
            </w:r>
            <w:r w:rsidR="00DB7B0E">
              <w:rPr>
                <w:rFonts w:cs="Arial"/>
                <w:sz w:val="18"/>
                <w:szCs w:val="18"/>
              </w:rPr>
              <w:t xml:space="preserve">lication Editor: Mr </w:t>
            </w:r>
            <w:r w:rsidR="008104B8">
              <w:rPr>
                <w:rFonts w:cs="Arial"/>
                <w:sz w:val="18"/>
                <w:szCs w:val="18"/>
              </w:rPr>
              <w:t xml:space="preserve"> Samba Barrow</w:t>
            </w:r>
            <w:r w:rsidRPr="008A2D05">
              <w:rPr>
                <w:rFonts w:cs="Arial"/>
                <w:sz w:val="18"/>
                <w:szCs w:val="18"/>
              </w:rPr>
              <w:t xml:space="preserve">, Director Prices and Government Finance Statistics GBOS </w:t>
            </w:r>
          </w:p>
          <w:p w14:paraId="7B93E8A2" w14:textId="77777777"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>email:</w:t>
            </w:r>
            <w:r w:rsidR="008104B8">
              <w:rPr>
                <w:rFonts w:cs="Arial"/>
                <w:sz w:val="18"/>
                <w:szCs w:val="18"/>
              </w:rPr>
              <w:t>barrowmannasy70@gm.com</w:t>
            </w:r>
          </w:p>
          <w:p w14:paraId="74508529" w14:textId="77777777"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Statistician in charge of PPI: Mr. </w:t>
            </w:r>
            <w:proofErr w:type="spellStart"/>
            <w:r w:rsidRPr="008A2D05">
              <w:rPr>
                <w:rFonts w:cs="Arial"/>
                <w:sz w:val="18"/>
                <w:szCs w:val="18"/>
              </w:rPr>
              <w:t>Ansu</w:t>
            </w:r>
            <w:proofErr w:type="spellEnd"/>
            <w:r w:rsidRPr="008A2D05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8A2D05">
              <w:rPr>
                <w:rFonts w:cs="Arial"/>
                <w:sz w:val="18"/>
                <w:szCs w:val="18"/>
              </w:rPr>
              <w:t>Kanyi</w:t>
            </w:r>
            <w:proofErr w:type="spellEnd"/>
            <w:r w:rsidRPr="008A2D05">
              <w:rPr>
                <w:rFonts w:cs="Arial"/>
                <w:sz w:val="18"/>
                <w:szCs w:val="18"/>
              </w:rPr>
              <w:t>, GBOS</w:t>
            </w:r>
          </w:p>
          <w:p w14:paraId="50116EE7" w14:textId="77777777"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email: </w:t>
            </w:r>
            <w:hyperlink r:id="rId9" w:history="1">
              <w:r w:rsidRPr="008A2D05">
                <w:rPr>
                  <w:rStyle w:val="Hyperlink"/>
                  <w:rFonts w:cs="Arial"/>
                  <w:sz w:val="18"/>
                  <w:szCs w:val="18"/>
                </w:rPr>
                <w:t>kanyi.ansu@gmail.com</w:t>
              </w:r>
            </w:hyperlink>
            <w:r w:rsidRPr="008A2D05"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14:paraId="56FCE5DE" w14:textId="77777777" w:rsidR="00FC140D" w:rsidRPr="008A2D05" w:rsidRDefault="00FC140D" w:rsidP="0067591F">
      <w:pPr>
        <w:rPr>
          <w:rFonts w:cs="Arial"/>
          <w:sz w:val="24"/>
          <w:szCs w:val="24"/>
        </w:rPr>
      </w:pPr>
    </w:p>
    <w:sectPr w:rsidR="00FC140D" w:rsidRPr="008A2D05" w:rsidSect="00023D64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C3E841" w14:textId="77777777" w:rsidR="00337AD9" w:rsidRDefault="00337AD9" w:rsidP="005563BA">
      <w:r>
        <w:separator/>
      </w:r>
    </w:p>
  </w:endnote>
  <w:endnote w:type="continuationSeparator" w:id="0">
    <w:p w14:paraId="65441FF0" w14:textId="77777777" w:rsidR="00337AD9" w:rsidRDefault="00337AD9" w:rsidP="00556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3576400"/>
      <w:docPartObj>
        <w:docPartGallery w:val="Page Numbers (Bottom of Page)"/>
        <w:docPartUnique/>
      </w:docPartObj>
    </w:sdtPr>
    <w:sdtEndPr/>
    <w:sdtContent>
      <w:p w14:paraId="0EE0A63C" w14:textId="77777777" w:rsidR="00DB7B0E" w:rsidRDefault="00337AD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04B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B56147A" w14:textId="77777777" w:rsidR="00DB7B0E" w:rsidRDefault="00DB7B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11DAAB" w14:textId="77777777" w:rsidR="00337AD9" w:rsidRDefault="00337AD9" w:rsidP="005563BA">
      <w:r>
        <w:separator/>
      </w:r>
    </w:p>
  </w:footnote>
  <w:footnote w:type="continuationSeparator" w:id="0">
    <w:p w14:paraId="62D68A90" w14:textId="77777777" w:rsidR="00337AD9" w:rsidRDefault="00337AD9" w:rsidP="005563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122F"/>
    <w:rsid w:val="0000116F"/>
    <w:rsid w:val="000040F3"/>
    <w:rsid w:val="000100F5"/>
    <w:rsid w:val="00015BB3"/>
    <w:rsid w:val="00023D64"/>
    <w:rsid w:val="00025774"/>
    <w:rsid w:val="000372DA"/>
    <w:rsid w:val="000430F8"/>
    <w:rsid w:val="00043525"/>
    <w:rsid w:val="00045224"/>
    <w:rsid w:val="00063665"/>
    <w:rsid w:val="0006488E"/>
    <w:rsid w:val="00070431"/>
    <w:rsid w:val="00076E61"/>
    <w:rsid w:val="00091288"/>
    <w:rsid w:val="000A158F"/>
    <w:rsid w:val="000A301E"/>
    <w:rsid w:val="000A4717"/>
    <w:rsid w:val="000A55A0"/>
    <w:rsid w:val="000B63E5"/>
    <w:rsid w:val="000B6EA5"/>
    <w:rsid w:val="000C30AD"/>
    <w:rsid w:val="000C3E09"/>
    <w:rsid w:val="000C419B"/>
    <w:rsid w:val="000C4377"/>
    <w:rsid w:val="000C5BCD"/>
    <w:rsid w:val="000D0DE4"/>
    <w:rsid w:val="000D542A"/>
    <w:rsid w:val="000D55C0"/>
    <w:rsid w:val="000D61F7"/>
    <w:rsid w:val="000E4E27"/>
    <w:rsid w:val="000F74C0"/>
    <w:rsid w:val="001159DD"/>
    <w:rsid w:val="00117DAC"/>
    <w:rsid w:val="00124A1C"/>
    <w:rsid w:val="0014493F"/>
    <w:rsid w:val="00146FA8"/>
    <w:rsid w:val="00147ACF"/>
    <w:rsid w:val="00150C0B"/>
    <w:rsid w:val="0016451C"/>
    <w:rsid w:val="001709B8"/>
    <w:rsid w:val="0017373B"/>
    <w:rsid w:val="00175B3A"/>
    <w:rsid w:val="00182664"/>
    <w:rsid w:val="00186DAE"/>
    <w:rsid w:val="00190074"/>
    <w:rsid w:val="001927B3"/>
    <w:rsid w:val="001967C7"/>
    <w:rsid w:val="001972C4"/>
    <w:rsid w:val="001A0C31"/>
    <w:rsid w:val="001A3042"/>
    <w:rsid w:val="001A4150"/>
    <w:rsid w:val="001A4795"/>
    <w:rsid w:val="001A4E9F"/>
    <w:rsid w:val="001B2970"/>
    <w:rsid w:val="001B4080"/>
    <w:rsid w:val="001B6E8D"/>
    <w:rsid w:val="001D0FA0"/>
    <w:rsid w:val="001D1AD3"/>
    <w:rsid w:val="001D4939"/>
    <w:rsid w:val="001E2FED"/>
    <w:rsid w:val="0021023E"/>
    <w:rsid w:val="00215935"/>
    <w:rsid w:val="002207E1"/>
    <w:rsid w:val="0023375C"/>
    <w:rsid w:val="00233FB2"/>
    <w:rsid w:val="0023477B"/>
    <w:rsid w:val="0024294D"/>
    <w:rsid w:val="00255995"/>
    <w:rsid w:val="00257EEF"/>
    <w:rsid w:val="00260A5F"/>
    <w:rsid w:val="00261C21"/>
    <w:rsid w:val="00266B3B"/>
    <w:rsid w:val="00270035"/>
    <w:rsid w:val="00270527"/>
    <w:rsid w:val="00284926"/>
    <w:rsid w:val="00286CF6"/>
    <w:rsid w:val="002902F2"/>
    <w:rsid w:val="0029319C"/>
    <w:rsid w:val="00294739"/>
    <w:rsid w:val="0029574D"/>
    <w:rsid w:val="002A0FA7"/>
    <w:rsid w:val="002A5A00"/>
    <w:rsid w:val="002B0ABD"/>
    <w:rsid w:val="002B5730"/>
    <w:rsid w:val="002B6C61"/>
    <w:rsid w:val="002D0740"/>
    <w:rsid w:val="002E249E"/>
    <w:rsid w:val="002E531E"/>
    <w:rsid w:val="002F288E"/>
    <w:rsid w:val="00302AA1"/>
    <w:rsid w:val="003061C0"/>
    <w:rsid w:val="003063E8"/>
    <w:rsid w:val="00311450"/>
    <w:rsid w:val="00316BE5"/>
    <w:rsid w:val="003238DC"/>
    <w:rsid w:val="00324EF3"/>
    <w:rsid w:val="00326E99"/>
    <w:rsid w:val="00327248"/>
    <w:rsid w:val="00335651"/>
    <w:rsid w:val="0033608C"/>
    <w:rsid w:val="00336358"/>
    <w:rsid w:val="00337AD9"/>
    <w:rsid w:val="00342BD5"/>
    <w:rsid w:val="00344297"/>
    <w:rsid w:val="00351CC6"/>
    <w:rsid w:val="00356EF5"/>
    <w:rsid w:val="00356F5E"/>
    <w:rsid w:val="003577DC"/>
    <w:rsid w:val="00360516"/>
    <w:rsid w:val="00363009"/>
    <w:rsid w:val="00363AAF"/>
    <w:rsid w:val="003663AD"/>
    <w:rsid w:val="0036790A"/>
    <w:rsid w:val="003715A8"/>
    <w:rsid w:val="0037458A"/>
    <w:rsid w:val="00375F34"/>
    <w:rsid w:val="00385338"/>
    <w:rsid w:val="00386A1E"/>
    <w:rsid w:val="00394A14"/>
    <w:rsid w:val="00395399"/>
    <w:rsid w:val="003B151C"/>
    <w:rsid w:val="003B7F50"/>
    <w:rsid w:val="003C15DB"/>
    <w:rsid w:val="003C4BAE"/>
    <w:rsid w:val="003D0A30"/>
    <w:rsid w:val="003D2962"/>
    <w:rsid w:val="003E2BFB"/>
    <w:rsid w:val="003E3041"/>
    <w:rsid w:val="003F1626"/>
    <w:rsid w:val="00400ED7"/>
    <w:rsid w:val="00403D31"/>
    <w:rsid w:val="00404C57"/>
    <w:rsid w:val="00412E8D"/>
    <w:rsid w:val="004135B1"/>
    <w:rsid w:val="0041639C"/>
    <w:rsid w:val="00421A77"/>
    <w:rsid w:val="0042583B"/>
    <w:rsid w:val="004372E6"/>
    <w:rsid w:val="00443985"/>
    <w:rsid w:val="00443D3E"/>
    <w:rsid w:val="00451F5F"/>
    <w:rsid w:val="00453BD1"/>
    <w:rsid w:val="004613D9"/>
    <w:rsid w:val="0047295A"/>
    <w:rsid w:val="00483F3F"/>
    <w:rsid w:val="0048645D"/>
    <w:rsid w:val="0048736D"/>
    <w:rsid w:val="0049188A"/>
    <w:rsid w:val="004945B3"/>
    <w:rsid w:val="00494B41"/>
    <w:rsid w:val="004A04D2"/>
    <w:rsid w:val="004A3DBE"/>
    <w:rsid w:val="004A41D8"/>
    <w:rsid w:val="004A55C4"/>
    <w:rsid w:val="004A73B4"/>
    <w:rsid w:val="004B314E"/>
    <w:rsid w:val="004C0CB0"/>
    <w:rsid w:val="004D1BAD"/>
    <w:rsid w:val="004E314D"/>
    <w:rsid w:val="004E32AC"/>
    <w:rsid w:val="004E4048"/>
    <w:rsid w:val="004F552D"/>
    <w:rsid w:val="00501207"/>
    <w:rsid w:val="00512737"/>
    <w:rsid w:val="005179CC"/>
    <w:rsid w:val="00517F0E"/>
    <w:rsid w:val="00520CE5"/>
    <w:rsid w:val="005344B1"/>
    <w:rsid w:val="00537C8F"/>
    <w:rsid w:val="005437AC"/>
    <w:rsid w:val="00544207"/>
    <w:rsid w:val="00550252"/>
    <w:rsid w:val="00552A69"/>
    <w:rsid w:val="0055336B"/>
    <w:rsid w:val="00553416"/>
    <w:rsid w:val="00555730"/>
    <w:rsid w:val="005560B9"/>
    <w:rsid w:val="005563BA"/>
    <w:rsid w:val="00573990"/>
    <w:rsid w:val="00593FE0"/>
    <w:rsid w:val="0059785B"/>
    <w:rsid w:val="005A2392"/>
    <w:rsid w:val="005A3F72"/>
    <w:rsid w:val="005C6B59"/>
    <w:rsid w:val="005D3083"/>
    <w:rsid w:val="00601251"/>
    <w:rsid w:val="0060321A"/>
    <w:rsid w:val="00616E76"/>
    <w:rsid w:val="0063404E"/>
    <w:rsid w:val="00640CBB"/>
    <w:rsid w:val="00644ADC"/>
    <w:rsid w:val="00644B52"/>
    <w:rsid w:val="00646207"/>
    <w:rsid w:val="0067591F"/>
    <w:rsid w:val="00682AC5"/>
    <w:rsid w:val="006943C8"/>
    <w:rsid w:val="00694E42"/>
    <w:rsid w:val="006A16B7"/>
    <w:rsid w:val="006A2CB6"/>
    <w:rsid w:val="006B090E"/>
    <w:rsid w:val="006B0AE8"/>
    <w:rsid w:val="006B3613"/>
    <w:rsid w:val="006B7666"/>
    <w:rsid w:val="006C327F"/>
    <w:rsid w:val="006C50A4"/>
    <w:rsid w:val="006D0C8A"/>
    <w:rsid w:val="006D5AAD"/>
    <w:rsid w:val="006D7624"/>
    <w:rsid w:val="006E21A1"/>
    <w:rsid w:val="006F43AA"/>
    <w:rsid w:val="006F5A61"/>
    <w:rsid w:val="006F77D8"/>
    <w:rsid w:val="006F785E"/>
    <w:rsid w:val="0070086E"/>
    <w:rsid w:val="00705825"/>
    <w:rsid w:val="00710AFD"/>
    <w:rsid w:val="00712316"/>
    <w:rsid w:val="0071448E"/>
    <w:rsid w:val="00720F3D"/>
    <w:rsid w:val="0073058D"/>
    <w:rsid w:val="00730B21"/>
    <w:rsid w:val="00737154"/>
    <w:rsid w:val="00745EDB"/>
    <w:rsid w:val="007501E8"/>
    <w:rsid w:val="00751C1C"/>
    <w:rsid w:val="007607D2"/>
    <w:rsid w:val="007632F0"/>
    <w:rsid w:val="007664F4"/>
    <w:rsid w:val="00767A27"/>
    <w:rsid w:val="0077518E"/>
    <w:rsid w:val="0077718D"/>
    <w:rsid w:val="00777DF9"/>
    <w:rsid w:val="00785500"/>
    <w:rsid w:val="00791E3D"/>
    <w:rsid w:val="00794B10"/>
    <w:rsid w:val="007A0EB4"/>
    <w:rsid w:val="007A1B83"/>
    <w:rsid w:val="007A343A"/>
    <w:rsid w:val="007A48F5"/>
    <w:rsid w:val="007A7541"/>
    <w:rsid w:val="007B5BBE"/>
    <w:rsid w:val="007C531D"/>
    <w:rsid w:val="007C5332"/>
    <w:rsid w:val="007C713E"/>
    <w:rsid w:val="007E4649"/>
    <w:rsid w:val="007E5927"/>
    <w:rsid w:val="008027DC"/>
    <w:rsid w:val="00804F3A"/>
    <w:rsid w:val="008104B8"/>
    <w:rsid w:val="0081688E"/>
    <w:rsid w:val="0082311A"/>
    <w:rsid w:val="00833A1F"/>
    <w:rsid w:val="0084256E"/>
    <w:rsid w:val="008426D1"/>
    <w:rsid w:val="0084274D"/>
    <w:rsid w:val="008440B6"/>
    <w:rsid w:val="00861EDC"/>
    <w:rsid w:val="00867B1A"/>
    <w:rsid w:val="00870804"/>
    <w:rsid w:val="0088255C"/>
    <w:rsid w:val="008848F5"/>
    <w:rsid w:val="00886A56"/>
    <w:rsid w:val="00887746"/>
    <w:rsid w:val="008A2D05"/>
    <w:rsid w:val="008B2F94"/>
    <w:rsid w:val="008B4C85"/>
    <w:rsid w:val="008B7BBC"/>
    <w:rsid w:val="008B7FBB"/>
    <w:rsid w:val="008C2FA7"/>
    <w:rsid w:val="008C40A0"/>
    <w:rsid w:val="008D2EBB"/>
    <w:rsid w:val="008D6940"/>
    <w:rsid w:val="008F0B0D"/>
    <w:rsid w:val="00904816"/>
    <w:rsid w:val="00913CF9"/>
    <w:rsid w:val="00920C46"/>
    <w:rsid w:val="00921452"/>
    <w:rsid w:val="0093326D"/>
    <w:rsid w:val="009373F5"/>
    <w:rsid w:val="00940EDE"/>
    <w:rsid w:val="00946F66"/>
    <w:rsid w:val="00953EEF"/>
    <w:rsid w:val="009665AF"/>
    <w:rsid w:val="009839C8"/>
    <w:rsid w:val="00991216"/>
    <w:rsid w:val="009917FD"/>
    <w:rsid w:val="00991F89"/>
    <w:rsid w:val="00993919"/>
    <w:rsid w:val="009A6C12"/>
    <w:rsid w:val="009B0423"/>
    <w:rsid w:val="009B0439"/>
    <w:rsid w:val="009B1CA5"/>
    <w:rsid w:val="009C3462"/>
    <w:rsid w:val="009C3497"/>
    <w:rsid w:val="009C4106"/>
    <w:rsid w:val="009C7F60"/>
    <w:rsid w:val="009D11EC"/>
    <w:rsid w:val="009D7D8F"/>
    <w:rsid w:val="009E4D12"/>
    <w:rsid w:val="009E63BB"/>
    <w:rsid w:val="009E6E4D"/>
    <w:rsid w:val="009E6E5A"/>
    <w:rsid w:val="009F5A32"/>
    <w:rsid w:val="009F5EBE"/>
    <w:rsid w:val="009F6B77"/>
    <w:rsid w:val="00A00966"/>
    <w:rsid w:val="00A039C4"/>
    <w:rsid w:val="00A04DE9"/>
    <w:rsid w:val="00A2674E"/>
    <w:rsid w:val="00A3693A"/>
    <w:rsid w:val="00A40A94"/>
    <w:rsid w:val="00A4194D"/>
    <w:rsid w:val="00A42B4B"/>
    <w:rsid w:val="00A547E2"/>
    <w:rsid w:val="00A571BF"/>
    <w:rsid w:val="00A612B6"/>
    <w:rsid w:val="00A63D00"/>
    <w:rsid w:val="00A72492"/>
    <w:rsid w:val="00A768E9"/>
    <w:rsid w:val="00A80FF9"/>
    <w:rsid w:val="00A826FD"/>
    <w:rsid w:val="00AA5A54"/>
    <w:rsid w:val="00AB4445"/>
    <w:rsid w:val="00AB78A4"/>
    <w:rsid w:val="00AC0B96"/>
    <w:rsid w:val="00AC398F"/>
    <w:rsid w:val="00AD0D56"/>
    <w:rsid w:val="00AD375E"/>
    <w:rsid w:val="00AE2032"/>
    <w:rsid w:val="00AE237C"/>
    <w:rsid w:val="00AF6FE9"/>
    <w:rsid w:val="00B033A1"/>
    <w:rsid w:val="00B15351"/>
    <w:rsid w:val="00B269EE"/>
    <w:rsid w:val="00B4122F"/>
    <w:rsid w:val="00B51D75"/>
    <w:rsid w:val="00B56DD6"/>
    <w:rsid w:val="00B64A3C"/>
    <w:rsid w:val="00B65785"/>
    <w:rsid w:val="00B65E13"/>
    <w:rsid w:val="00B713BF"/>
    <w:rsid w:val="00B777A7"/>
    <w:rsid w:val="00B80098"/>
    <w:rsid w:val="00B81BE2"/>
    <w:rsid w:val="00B84733"/>
    <w:rsid w:val="00B8508E"/>
    <w:rsid w:val="00B8546A"/>
    <w:rsid w:val="00B87035"/>
    <w:rsid w:val="00B910B8"/>
    <w:rsid w:val="00B970CA"/>
    <w:rsid w:val="00BA37C8"/>
    <w:rsid w:val="00BB03DA"/>
    <w:rsid w:val="00BB22B5"/>
    <w:rsid w:val="00BB292D"/>
    <w:rsid w:val="00BB3AE0"/>
    <w:rsid w:val="00BB429C"/>
    <w:rsid w:val="00BC7AB3"/>
    <w:rsid w:val="00BC7D77"/>
    <w:rsid w:val="00BD1036"/>
    <w:rsid w:val="00BD128A"/>
    <w:rsid w:val="00BE0ADB"/>
    <w:rsid w:val="00BE1BAF"/>
    <w:rsid w:val="00BE1C2C"/>
    <w:rsid w:val="00BE2D5A"/>
    <w:rsid w:val="00BE33F4"/>
    <w:rsid w:val="00BE462A"/>
    <w:rsid w:val="00BF2E75"/>
    <w:rsid w:val="00C01964"/>
    <w:rsid w:val="00C05A56"/>
    <w:rsid w:val="00C11CE6"/>
    <w:rsid w:val="00C12B0A"/>
    <w:rsid w:val="00C13E0F"/>
    <w:rsid w:val="00C13E45"/>
    <w:rsid w:val="00C1589F"/>
    <w:rsid w:val="00C23FDF"/>
    <w:rsid w:val="00C268F6"/>
    <w:rsid w:val="00C34FC0"/>
    <w:rsid w:val="00C42174"/>
    <w:rsid w:val="00C45631"/>
    <w:rsid w:val="00C45D0C"/>
    <w:rsid w:val="00C503FF"/>
    <w:rsid w:val="00C56240"/>
    <w:rsid w:val="00C61432"/>
    <w:rsid w:val="00C6722E"/>
    <w:rsid w:val="00C74524"/>
    <w:rsid w:val="00C75646"/>
    <w:rsid w:val="00C75B45"/>
    <w:rsid w:val="00C75EF4"/>
    <w:rsid w:val="00C77005"/>
    <w:rsid w:val="00C80AC5"/>
    <w:rsid w:val="00C918B1"/>
    <w:rsid w:val="00C92A1D"/>
    <w:rsid w:val="00C9454D"/>
    <w:rsid w:val="00CA1658"/>
    <w:rsid w:val="00CA42BE"/>
    <w:rsid w:val="00CA438F"/>
    <w:rsid w:val="00CA66FC"/>
    <w:rsid w:val="00CB126C"/>
    <w:rsid w:val="00CB2530"/>
    <w:rsid w:val="00CB2EB8"/>
    <w:rsid w:val="00CB46DF"/>
    <w:rsid w:val="00CB5147"/>
    <w:rsid w:val="00CB5948"/>
    <w:rsid w:val="00CB6FE7"/>
    <w:rsid w:val="00CC08C2"/>
    <w:rsid w:val="00CC2505"/>
    <w:rsid w:val="00CC43B9"/>
    <w:rsid w:val="00CC5680"/>
    <w:rsid w:val="00CD5C2F"/>
    <w:rsid w:val="00CE449A"/>
    <w:rsid w:val="00CF09A6"/>
    <w:rsid w:val="00CF167D"/>
    <w:rsid w:val="00CF4CEE"/>
    <w:rsid w:val="00CF5540"/>
    <w:rsid w:val="00D00B95"/>
    <w:rsid w:val="00D03C92"/>
    <w:rsid w:val="00D104D6"/>
    <w:rsid w:val="00D11DF0"/>
    <w:rsid w:val="00D16BE9"/>
    <w:rsid w:val="00D213EF"/>
    <w:rsid w:val="00D25532"/>
    <w:rsid w:val="00D277F2"/>
    <w:rsid w:val="00D33C0D"/>
    <w:rsid w:val="00D41C5E"/>
    <w:rsid w:val="00D44A74"/>
    <w:rsid w:val="00D5024E"/>
    <w:rsid w:val="00D50DC2"/>
    <w:rsid w:val="00D514E8"/>
    <w:rsid w:val="00D53D01"/>
    <w:rsid w:val="00D578A0"/>
    <w:rsid w:val="00D641B8"/>
    <w:rsid w:val="00D65EBA"/>
    <w:rsid w:val="00D7453C"/>
    <w:rsid w:val="00D826A2"/>
    <w:rsid w:val="00D870AC"/>
    <w:rsid w:val="00D9137B"/>
    <w:rsid w:val="00D94950"/>
    <w:rsid w:val="00D9529F"/>
    <w:rsid w:val="00D953F0"/>
    <w:rsid w:val="00DA0C80"/>
    <w:rsid w:val="00DA7A8D"/>
    <w:rsid w:val="00DA7F86"/>
    <w:rsid w:val="00DB4593"/>
    <w:rsid w:val="00DB5F38"/>
    <w:rsid w:val="00DB7B0E"/>
    <w:rsid w:val="00DD2AD2"/>
    <w:rsid w:val="00DD5AE2"/>
    <w:rsid w:val="00DD68D0"/>
    <w:rsid w:val="00DE1BA8"/>
    <w:rsid w:val="00DF202D"/>
    <w:rsid w:val="00E10F8C"/>
    <w:rsid w:val="00E120A4"/>
    <w:rsid w:val="00E17C1B"/>
    <w:rsid w:val="00E352D6"/>
    <w:rsid w:val="00E352F3"/>
    <w:rsid w:val="00E36AC4"/>
    <w:rsid w:val="00E41E47"/>
    <w:rsid w:val="00E43430"/>
    <w:rsid w:val="00E44D1C"/>
    <w:rsid w:val="00E65096"/>
    <w:rsid w:val="00E6619F"/>
    <w:rsid w:val="00E662E6"/>
    <w:rsid w:val="00E76778"/>
    <w:rsid w:val="00E77BAA"/>
    <w:rsid w:val="00E803C4"/>
    <w:rsid w:val="00E8365D"/>
    <w:rsid w:val="00E92966"/>
    <w:rsid w:val="00EA3BDB"/>
    <w:rsid w:val="00EB538A"/>
    <w:rsid w:val="00EC6D24"/>
    <w:rsid w:val="00ED2F5C"/>
    <w:rsid w:val="00EF158F"/>
    <w:rsid w:val="00EF5F18"/>
    <w:rsid w:val="00F034BC"/>
    <w:rsid w:val="00F0407E"/>
    <w:rsid w:val="00F049D3"/>
    <w:rsid w:val="00F139FF"/>
    <w:rsid w:val="00F177FC"/>
    <w:rsid w:val="00F204FE"/>
    <w:rsid w:val="00F2312A"/>
    <w:rsid w:val="00F31D2C"/>
    <w:rsid w:val="00F3766E"/>
    <w:rsid w:val="00F37DA9"/>
    <w:rsid w:val="00F41AD5"/>
    <w:rsid w:val="00F42A90"/>
    <w:rsid w:val="00F446E4"/>
    <w:rsid w:val="00F46DDF"/>
    <w:rsid w:val="00F47EC5"/>
    <w:rsid w:val="00F72A4E"/>
    <w:rsid w:val="00F8182F"/>
    <w:rsid w:val="00F94691"/>
    <w:rsid w:val="00FA0E07"/>
    <w:rsid w:val="00FA3A6C"/>
    <w:rsid w:val="00FB5F2A"/>
    <w:rsid w:val="00FB7414"/>
    <w:rsid w:val="00FB76DD"/>
    <w:rsid w:val="00FB7CB1"/>
    <w:rsid w:val="00FC140D"/>
    <w:rsid w:val="00FC7AB8"/>
    <w:rsid w:val="00FD2454"/>
    <w:rsid w:val="00FD2C54"/>
    <w:rsid w:val="00FD3BBB"/>
    <w:rsid w:val="00FE4703"/>
    <w:rsid w:val="00FE6EBF"/>
    <w:rsid w:val="00FE74EB"/>
    <w:rsid w:val="00FF0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8"/>
    <o:shapelayout v:ext="edit">
      <o:idmap v:ext="edit" data="1"/>
    </o:shapelayout>
  </w:shapeDefaults>
  <w:decimalSymbol w:val="."/>
  <w:listSeparator w:val=","/>
  <w14:docId w14:val="43CE7F88"/>
  <w15:docId w15:val="{E07C1596-EDA8-4307-8E2E-2DC41F0BC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22F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2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412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qFormat/>
    <w:rsid w:val="003B151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val="en-US"/>
    </w:rPr>
  </w:style>
  <w:style w:type="character" w:styleId="Hyperlink">
    <w:name w:val="Hyperlink"/>
    <w:basedOn w:val="DefaultParagraphFont"/>
    <w:rsid w:val="003B151C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21452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5563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63BA"/>
    <w:rPr>
      <w:rFonts w:ascii="Arial" w:eastAsia="Times New Roman" w:hAnsi="Arial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63BA"/>
    <w:rPr>
      <w:rFonts w:ascii="Arial" w:eastAsia="Times New Roman" w:hAnsi="Arial" w:cs="Times New Rom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4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kanyi.ansu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18BE1-FA8F-4687-B339-BDDE6F712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1583</TotalTime>
  <Pages>3</Pages>
  <Words>1113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Kanyi</dc:creator>
  <cp:lastModifiedBy>Sanna Manjang</cp:lastModifiedBy>
  <cp:revision>107</cp:revision>
  <cp:lastPrinted>2019-04-15T13:17:00Z</cp:lastPrinted>
  <dcterms:created xsi:type="dcterms:W3CDTF">2018-10-16T12:38:00Z</dcterms:created>
  <dcterms:modified xsi:type="dcterms:W3CDTF">2019-07-24T14:21:00Z</dcterms:modified>
</cp:coreProperties>
</file>